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合肥学院第二届筷子搭桥承重比赛经费一览表</w:t>
      </w:r>
    </w:p>
    <w:p>
      <w:pPr>
        <w:jc w:val="center"/>
        <w:rPr>
          <w:rFonts w:hint="eastAsia"/>
          <w:b w:val="0"/>
          <w:bCs w:val="0"/>
          <w:sz w:val="36"/>
          <w:szCs w:val="36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物品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数量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打印费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13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矿泉水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优盘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懒人桌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笔记本A4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总计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24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208</w:t>
            </w:r>
          </w:p>
        </w:tc>
      </w:tr>
    </w:tbl>
    <w:p>
      <w:pPr>
        <w:jc w:val="both"/>
        <w:rPr>
          <w:rFonts w:hint="eastAsia"/>
          <w:b w:val="0"/>
          <w:bCs w:val="0"/>
          <w:sz w:val="30"/>
          <w:szCs w:val="30"/>
          <w:lang w:val="en-US" w:eastAsia="zh-CN"/>
        </w:rPr>
      </w:pPr>
    </w:p>
    <w:p>
      <w:pPr>
        <w:jc w:val="both"/>
        <w:rPr>
          <w:rFonts w:hint="eastAsia"/>
          <w:b w:val="0"/>
          <w:bCs w:val="0"/>
          <w:sz w:val="30"/>
          <w:szCs w:val="30"/>
          <w:lang w:val="en-US" w:eastAsia="zh-CN"/>
        </w:rPr>
      </w:pPr>
    </w:p>
    <w:p>
      <w:pPr>
        <w:jc w:val="righ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建筑工程系团总支学生会</w:t>
      </w:r>
    </w:p>
    <w:p>
      <w:pPr>
        <w:jc w:val="center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 xml:space="preserve">                                  2017年3月20</w:t>
      </w:r>
      <w:bookmarkStart w:id="0" w:name="_GoBack"/>
      <w:bookmarkEnd w:id="0"/>
      <w:r>
        <w:rPr>
          <w:rFonts w:hint="eastAsia"/>
          <w:b w:val="0"/>
          <w:bCs w:val="0"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4D403C"/>
    <w:rsid w:val="0A127092"/>
    <w:rsid w:val="164D403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2016-05-19T10:19:00Z</dcterms:created>
  <dc:creator>DELL</dc:creator>
  <cp:lastModifiedBy>强哥</cp:lastModifiedBy>
  <dcterms:modified xsi:type="dcterms:W3CDTF">2017-03-23T07:58:39Z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