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5F6" w:rsidRDefault="00F0244E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数理系第二届π节活动方案</w:t>
      </w:r>
    </w:p>
    <w:p w:rsidR="00CA05F6" w:rsidRDefault="00F0244E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活动主题：趣味数学</w:t>
      </w:r>
    </w:p>
    <w:p w:rsidR="00CA05F6" w:rsidRDefault="00F0244E"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/>
          <w:sz w:val="28"/>
          <w:szCs w:val="28"/>
        </w:rPr>
        <w:t>活动时间：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14</w:t>
      </w:r>
      <w:r>
        <w:rPr>
          <w:rFonts w:hint="eastAsia"/>
          <w:sz w:val="28"/>
          <w:szCs w:val="28"/>
        </w:rPr>
        <w:t>日</w:t>
      </w:r>
    </w:p>
    <w:p w:rsidR="00CA05F6" w:rsidRPr="009056FE" w:rsidRDefault="00F0244E" w:rsidP="009056FE"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活动背景：数理系</w:t>
      </w:r>
      <w:r>
        <w:rPr>
          <w:rFonts w:ascii="宋体" w:eastAsia="宋体" w:hAnsi="宋体" w:cs="宋体" w:hint="eastAsia"/>
          <w:sz w:val="28"/>
          <w:szCs w:val="28"/>
        </w:rPr>
        <w:t>第二届π节，是纪念圆周率π的特别日子，正式日期是3月14号，由圆周率近似值3.14</w:t>
      </w:r>
      <w:r w:rsidR="007F1F8B">
        <w:rPr>
          <w:rFonts w:ascii="宋体" w:eastAsia="宋体" w:hAnsi="宋体" w:cs="宋体" w:hint="eastAsia"/>
          <w:sz w:val="28"/>
          <w:szCs w:val="28"/>
        </w:rPr>
        <w:t>而来。全球各地大学数学系在这天举办派对</w:t>
      </w:r>
      <w:r>
        <w:rPr>
          <w:rFonts w:ascii="宋体" w:eastAsia="宋体" w:hAnsi="宋体" w:cs="宋体" w:hint="eastAsia"/>
          <w:sz w:val="28"/>
          <w:szCs w:val="28"/>
        </w:rPr>
        <w:t>来纪念π。</w:t>
      </w:r>
      <w:r>
        <w:rPr>
          <w:rFonts w:hint="eastAsia"/>
          <w:sz w:val="30"/>
          <w:szCs w:val="30"/>
        </w:rPr>
        <w:t>合肥学院数学与物理系为了激发我校的学术氛围，提高学生的综合素质，同时也为纪念圆周率日，特开展“π”节活动。</w:t>
      </w:r>
    </w:p>
    <w:p w:rsidR="00CA05F6" w:rsidRDefault="00F0244E" w:rsidP="009056FE"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/>
          <w:sz w:val="28"/>
          <w:szCs w:val="28"/>
        </w:rPr>
        <w:t>活动目的及意义：</w:t>
      </w:r>
      <w:r>
        <w:rPr>
          <w:rFonts w:hint="eastAsia"/>
          <w:sz w:val="30"/>
          <w:szCs w:val="30"/>
        </w:rPr>
        <w:t>为增强数理人对数学的全面认识，不仅要加强数字计算方面运用能力，更要了解数学历史以及数学家的故事。通过纪念圆周率日开展“π”节活动，为学生提供了一个了解数学文化，感受数学魅力的机会，发现数学的美，从而掀起全校学生对数学的热爱的热潮，全面提高学生的数学素养。</w:t>
      </w:r>
    </w:p>
    <w:p w:rsidR="009056FE" w:rsidRDefault="009056FE" w:rsidP="009056FE"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活动对象</w:t>
      </w:r>
    </w:p>
    <w:p w:rsidR="009056FE" w:rsidRPr="009056FE" w:rsidRDefault="009056FE" w:rsidP="009056FE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合肥学院全体学生</w:t>
      </w:r>
    </w:p>
    <w:p w:rsidR="00CA05F6" w:rsidRDefault="009056FE">
      <w:pPr>
        <w:widowControl/>
        <w:shd w:val="clear" w:color="auto" w:fill="FFFFFF"/>
        <w:spacing w:before="300" w:after="225" w:line="360" w:lineRule="atLeast"/>
        <w:jc w:val="left"/>
      </w:pPr>
      <w:r>
        <w:rPr>
          <w:rFonts w:hint="eastAsia"/>
          <w:sz w:val="30"/>
          <w:szCs w:val="30"/>
        </w:rPr>
        <w:t>六</w:t>
      </w:r>
      <w:r w:rsidR="00F0244E">
        <w:rPr>
          <w:rFonts w:hint="eastAsia"/>
          <w:sz w:val="30"/>
          <w:szCs w:val="30"/>
        </w:rPr>
        <w:t>.</w:t>
      </w:r>
      <w:r w:rsidR="00F0244E">
        <w:rPr>
          <w:rFonts w:hint="eastAsia"/>
          <w:sz w:val="30"/>
          <w:szCs w:val="30"/>
        </w:rPr>
        <w:t>活动流程</w:t>
      </w:r>
      <w:r w:rsidR="00F0244E">
        <w:rPr>
          <w:rFonts w:hint="eastAsia"/>
          <w:sz w:val="30"/>
          <w:szCs w:val="30"/>
        </w:rPr>
        <w:t>:</w:t>
      </w:r>
    </w:p>
    <w:p w:rsidR="00CA05F6" w:rsidRDefault="00F0244E">
      <w:r>
        <w:rPr>
          <w:sz w:val="28"/>
          <w:szCs w:val="28"/>
        </w:rPr>
        <w:t xml:space="preserve">   1</w:t>
      </w:r>
      <w:r>
        <w:rPr>
          <w:sz w:val="28"/>
          <w:szCs w:val="28"/>
        </w:rPr>
        <w:t>、统计参加此活动的报名人数，并事先短信通知参赛人员。</w:t>
      </w:r>
    </w:p>
    <w:p w:rsidR="00CA05F6" w:rsidRDefault="00F0244E">
      <w:pPr>
        <w:widowControl/>
        <w:shd w:val="clear" w:color="auto" w:fill="FFFFFF"/>
        <w:spacing w:before="300" w:after="225" w:line="360" w:lineRule="atLeast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2</w:t>
      </w:r>
      <w:r>
        <w:rPr>
          <w:sz w:val="28"/>
          <w:szCs w:val="28"/>
        </w:rPr>
        <w:t>、准备好活动所需道具，以及学生会工作人员的分布情况</w:t>
      </w:r>
    </w:p>
    <w:p w:rsidR="00CA05F6" w:rsidRDefault="00F0244E">
      <w:pPr>
        <w:widowControl/>
        <w:shd w:val="clear" w:color="auto" w:fill="FFFFFF"/>
        <w:spacing w:before="300" w:after="225" w:line="360" w:lineRule="atLeast"/>
        <w:jc w:val="left"/>
        <w:rPr>
          <w:sz w:val="30"/>
          <w:szCs w:val="30"/>
        </w:rPr>
      </w:pPr>
      <w:r>
        <w:rPr>
          <w:rFonts w:hint="eastAsia"/>
          <w:sz w:val="28"/>
          <w:szCs w:val="28"/>
        </w:rPr>
        <w:t xml:space="preserve">   3</w:t>
      </w:r>
      <w:r>
        <w:rPr>
          <w:rFonts w:hint="eastAsia"/>
          <w:sz w:val="28"/>
          <w:szCs w:val="28"/>
        </w:rPr>
        <w:t>、具体流程：</w:t>
      </w:r>
    </w:p>
    <w:p w:rsidR="00CA05F6" w:rsidRDefault="00F0244E">
      <w:pPr>
        <w:widowControl/>
        <w:shd w:val="clear" w:color="auto" w:fill="FFFFFF"/>
        <w:spacing w:before="300" w:after="225" w:line="360" w:lineRule="atLeast"/>
        <w:ind w:left="6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a.</w:t>
      </w:r>
      <w:r>
        <w:rPr>
          <w:rFonts w:hint="eastAsia"/>
          <w:sz w:val="30"/>
          <w:szCs w:val="30"/>
        </w:rPr>
        <w:t>首先由主持人介绍π的由来以及π节相关知识。</w:t>
      </w:r>
    </w:p>
    <w:p w:rsidR="00CA05F6" w:rsidRDefault="00F0244E">
      <w:pPr>
        <w:widowControl/>
        <w:shd w:val="clear" w:color="auto" w:fill="FFFFFF"/>
        <w:spacing w:before="300" w:after="225" w:line="360" w:lineRule="atLeast"/>
        <w:ind w:left="6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b.</w:t>
      </w:r>
      <w:r>
        <w:rPr>
          <w:rFonts w:hint="eastAsia"/>
          <w:sz w:val="30"/>
          <w:szCs w:val="30"/>
        </w:rPr>
        <w:t>比赛活动开始，统计成绩。</w:t>
      </w:r>
    </w:p>
    <w:p w:rsidR="00CA05F6" w:rsidRDefault="00F0244E" w:rsidP="009056FE">
      <w:pPr>
        <w:widowControl/>
        <w:shd w:val="clear" w:color="auto" w:fill="FFFFFF"/>
        <w:spacing w:before="300" w:after="225" w:line="360" w:lineRule="atLeast"/>
        <w:ind w:left="6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c.</w:t>
      </w:r>
      <w:r>
        <w:rPr>
          <w:rFonts w:hint="eastAsia"/>
          <w:sz w:val="30"/>
          <w:szCs w:val="30"/>
        </w:rPr>
        <w:t>活动结束，颁发数学与物理系第二届“π”节奖品。</w:t>
      </w:r>
    </w:p>
    <w:p w:rsidR="00CA05F6" w:rsidRDefault="009056FE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七</w:t>
      </w:r>
      <w:r w:rsidR="00F0244E">
        <w:rPr>
          <w:rFonts w:hint="eastAsia"/>
          <w:sz w:val="30"/>
          <w:szCs w:val="30"/>
        </w:rPr>
        <w:t>．活动内容</w:t>
      </w:r>
    </w:p>
    <w:p w:rsidR="00CA05F6" w:rsidRDefault="00F0244E">
      <w:pPr>
        <w:numPr>
          <w:ilvl w:val="0"/>
          <w:numId w:val="2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数学拼图</w:t>
      </w:r>
    </w:p>
    <w:p w:rsidR="00CA05F6" w:rsidRDefault="00F0244E">
      <w:pPr>
        <w:widowControl/>
        <w:numPr>
          <w:ilvl w:val="0"/>
          <w:numId w:val="3"/>
        </w:numPr>
        <w:shd w:val="clear" w:color="auto" w:fill="FFFFFF"/>
        <w:spacing w:before="300" w:after="225" w:line="360" w:lineRule="atLeast"/>
        <w:ind w:firstLineChars="200" w:firstLine="6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.</w:t>
      </w:r>
      <w:r>
        <w:rPr>
          <w:rFonts w:hint="eastAsia"/>
          <w:sz w:val="30"/>
          <w:szCs w:val="30"/>
        </w:rPr>
        <w:t>活动流程：参赛小组通过抽签确定自己比赛顺序，在规定的时间内将打乱的拼图拼好，并说出拼图中数学家的姓名。每轮三组，依次进行。</w:t>
      </w:r>
    </w:p>
    <w:p w:rsidR="00CA05F6" w:rsidRDefault="00F0244E">
      <w:pPr>
        <w:widowControl/>
        <w:numPr>
          <w:ilvl w:val="0"/>
          <w:numId w:val="3"/>
        </w:numPr>
        <w:shd w:val="clear" w:color="auto" w:fill="FFFFFF"/>
        <w:spacing w:before="300" w:after="225" w:line="360" w:lineRule="atLeast"/>
        <w:ind w:firstLineChars="200" w:firstLine="6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.</w:t>
      </w:r>
      <w:r>
        <w:rPr>
          <w:rFonts w:hint="eastAsia"/>
          <w:sz w:val="30"/>
          <w:szCs w:val="30"/>
        </w:rPr>
        <w:t>评分标准：在规定时间以内完成的小组按时间长短进行排名，未在规定时间以内完成按拼图完整度排名。</w:t>
      </w:r>
    </w:p>
    <w:p w:rsidR="009056FE" w:rsidRDefault="00F0244E" w:rsidP="009056FE">
      <w:pPr>
        <w:numPr>
          <w:ilvl w:val="0"/>
          <w:numId w:val="2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SH</w:t>
      </w:r>
      <w:proofErr w:type="gramStart"/>
      <w:r>
        <w:rPr>
          <w:rFonts w:hint="eastAsia"/>
          <w:sz w:val="30"/>
          <w:szCs w:val="30"/>
        </w:rPr>
        <w:t>圆生</w:t>
      </w:r>
      <w:proofErr w:type="gramEnd"/>
      <w:r>
        <w:rPr>
          <w:rFonts w:hint="eastAsia"/>
          <w:sz w:val="30"/>
          <w:szCs w:val="30"/>
        </w:rPr>
        <w:t>π</w:t>
      </w:r>
    </w:p>
    <w:p w:rsidR="00CA05F6" w:rsidRPr="009056FE" w:rsidRDefault="009056FE" w:rsidP="009056FE">
      <w:pPr>
        <w:ind w:left="600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）</w:t>
      </w:r>
      <w:r w:rsidR="00F0244E" w:rsidRPr="009056FE">
        <w:rPr>
          <w:rFonts w:hint="eastAsia"/>
          <w:sz w:val="30"/>
          <w:szCs w:val="30"/>
        </w:rPr>
        <w:t>.</w:t>
      </w:r>
      <w:r w:rsidR="00F0244E" w:rsidRPr="009056FE">
        <w:rPr>
          <w:rFonts w:hint="eastAsia"/>
          <w:sz w:val="30"/>
          <w:szCs w:val="30"/>
        </w:rPr>
        <w:t>活动流程：</w:t>
      </w:r>
    </w:p>
    <w:p w:rsidR="00CA05F6" w:rsidRDefault="00F0244E">
      <w:pPr>
        <w:widowControl/>
        <w:shd w:val="clear" w:color="auto" w:fill="FFFFFF"/>
        <w:spacing w:before="300" w:after="225" w:line="360" w:lineRule="atLeast"/>
        <w:ind w:firstLineChars="200" w:firstLine="6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第一轮：参赛小组通过抽签确定比赛顺序，依次在台上默写圆周率，小组成员可合作完成。</w:t>
      </w:r>
    </w:p>
    <w:p w:rsidR="00CA05F6" w:rsidRDefault="00F0244E">
      <w:pPr>
        <w:widowControl/>
        <w:shd w:val="clear" w:color="auto" w:fill="FFFFFF"/>
        <w:spacing w:before="300" w:after="225" w:line="360" w:lineRule="atLeast"/>
        <w:ind w:firstLineChars="200" w:firstLine="6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第二轮：本轮为抢答环节，共</w:t>
      </w:r>
      <w:r>
        <w:rPr>
          <w:rFonts w:hint="eastAsia"/>
          <w:sz w:val="30"/>
          <w:szCs w:val="30"/>
        </w:rPr>
        <w:t>15</w:t>
      </w:r>
      <w:r>
        <w:rPr>
          <w:rFonts w:hint="eastAsia"/>
          <w:sz w:val="30"/>
          <w:szCs w:val="30"/>
        </w:rPr>
        <w:t>题。在主持人提出问题（如：π小数点后</w:t>
      </w:r>
      <w:r>
        <w:rPr>
          <w:rFonts w:hint="eastAsia"/>
          <w:sz w:val="30"/>
          <w:szCs w:val="30"/>
        </w:rPr>
        <w:t>18</w:t>
      </w:r>
      <w:r>
        <w:rPr>
          <w:rFonts w:hint="eastAsia"/>
          <w:sz w:val="30"/>
          <w:szCs w:val="30"/>
        </w:rPr>
        <w:t>位是几）后，小组间抢答且每题每组只有一次机会。</w:t>
      </w:r>
    </w:p>
    <w:p w:rsidR="009056FE" w:rsidRDefault="009056FE" w:rsidP="009056FE">
      <w:pPr>
        <w:widowControl/>
        <w:shd w:val="clear" w:color="auto" w:fill="FFFFFF"/>
        <w:spacing w:before="300" w:after="225" w:line="360" w:lineRule="atLeast"/>
        <w:ind w:left="750"/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）</w:t>
      </w:r>
      <w:r w:rsidR="00F0244E" w:rsidRPr="009056FE">
        <w:rPr>
          <w:rFonts w:hint="eastAsia"/>
          <w:sz w:val="30"/>
          <w:szCs w:val="30"/>
        </w:rPr>
        <w:t>.</w:t>
      </w:r>
      <w:r w:rsidR="00F0244E" w:rsidRPr="009056FE">
        <w:rPr>
          <w:rFonts w:hint="eastAsia"/>
          <w:sz w:val="30"/>
          <w:szCs w:val="30"/>
        </w:rPr>
        <w:t>评分标准：</w:t>
      </w:r>
    </w:p>
    <w:p w:rsidR="007F1F8B" w:rsidRDefault="007F1F8B" w:rsidP="007F1F8B">
      <w:pPr>
        <w:widowControl/>
        <w:shd w:val="clear" w:color="auto" w:fill="FFFFFF"/>
        <w:spacing w:before="300" w:after="225" w:line="360" w:lineRule="atLeast"/>
        <w:ind w:left="750"/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第一轮按各组背诵圆周率小数点后位数记分，十位记五分。</w:t>
      </w:r>
    </w:p>
    <w:p w:rsidR="007F1F8B" w:rsidRPr="007F1F8B" w:rsidRDefault="007F1F8B" w:rsidP="007F1F8B">
      <w:pPr>
        <w:widowControl/>
        <w:shd w:val="clear" w:color="auto" w:fill="FFFFFF"/>
        <w:spacing w:before="300" w:after="225" w:line="360" w:lineRule="atLeast"/>
        <w:jc w:val="left"/>
        <w:rPr>
          <w:rFonts w:hint="eastAsia"/>
          <w:sz w:val="30"/>
          <w:szCs w:val="30"/>
        </w:rPr>
      </w:pPr>
      <w:r w:rsidRPr="009056FE">
        <w:rPr>
          <w:rFonts w:hint="eastAsia"/>
          <w:sz w:val="30"/>
          <w:szCs w:val="30"/>
        </w:rPr>
        <w:lastRenderedPageBreak/>
        <w:t>第二轮抢答中回答对一题加</w:t>
      </w:r>
      <w:r w:rsidRPr="009056FE">
        <w:rPr>
          <w:rFonts w:hint="eastAsia"/>
          <w:sz w:val="30"/>
          <w:szCs w:val="30"/>
        </w:rPr>
        <w:t>5</w:t>
      </w:r>
      <w:r w:rsidRPr="009056FE">
        <w:rPr>
          <w:rFonts w:hint="eastAsia"/>
          <w:sz w:val="30"/>
          <w:szCs w:val="30"/>
        </w:rPr>
        <w:t>分，答错扣</w:t>
      </w:r>
      <w:r w:rsidRPr="009056FE"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</w:rPr>
        <w:t>分。两轮分数累计，</w:t>
      </w:r>
      <w:r w:rsidRPr="007F1F8B">
        <w:rPr>
          <w:rFonts w:hint="eastAsia"/>
          <w:sz w:val="30"/>
          <w:szCs w:val="30"/>
        </w:rPr>
        <w:t xml:space="preserve"> </w:t>
      </w:r>
    </w:p>
    <w:p w:rsidR="007F1F8B" w:rsidRPr="007F1F8B" w:rsidRDefault="007F1F8B" w:rsidP="007F1F8B">
      <w:pPr>
        <w:widowControl/>
        <w:shd w:val="clear" w:color="auto" w:fill="FFFFFF"/>
        <w:spacing w:before="300" w:after="225" w:line="360" w:lineRule="atLeast"/>
        <w:jc w:val="left"/>
        <w:rPr>
          <w:sz w:val="30"/>
          <w:szCs w:val="30"/>
        </w:rPr>
      </w:pPr>
      <w:r w:rsidRPr="009056FE">
        <w:rPr>
          <w:rFonts w:hint="eastAsia"/>
          <w:sz w:val="30"/>
          <w:szCs w:val="30"/>
        </w:rPr>
        <w:t>最终按总积分高低排名。</w:t>
      </w:r>
    </w:p>
    <w:p w:rsidR="00CA05F6" w:rsidRDefault="009056FE">
      <w:pPr>
        <w:widowControl/>
        <w:shd w:val="clear" w:color="auto" w:fill="FFFFFF"/>
        <w:spacing w:before="300" w:after="225" w:line="360" w:lineRule="atLeast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八</w:t>
      </w:r>
      <w:r w:rsidR="00F0244E">
        <w:rPr>
          <w:rFonts w:hint="eastAsia"/>
          <w:sz w:val="30"/>
          <w:szCs w:val="30"/>
        </w:rPr>
        <w:t>．人员</w:t>
      </w:r>
      <w:r>
        <w:rPr>
          <w:rFonts w:hint="eastAsia"/>
          <w:sz w:val="30"/>
          <w:szCs w:val="30"/>
        </w:rPr>
        <w:t>安排</w:t>
      </w:r>
    </w:p>
    <w:p w:rsidR="00CA05F6" w:rsidRDefault="00F0244E">
      <w:pPr>
        <w:widowControl/>
        <w:shd w:val="clear" w:color="auto" w:fill="FFFFFF"/>
        <w:spacing w:before="300" w:after="225" w:line="360" w:lineRule="atLeast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线上宣传：记者团</w:t>
      </w:r>
    </w:p>
    <w:p w:rsidR="00CA05F6" w:rsidRDefault="00F0244E">
      <w:pPr>
        <w:widowControl/>
        <w:shd w:val="clear" w:color="auto" w:fill="FFFFFF"/>
        <w:spacing w:before="300" w:after="225" w:line="360" w:lineRule="atLeast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线下宣传：宣传部</w:t>
      </w:r>
    </w:p>
    <w:p w:rsidR="00CA05F6" w:rsidRDefault="00F0244E">
      <w:pPr>
        <w:widowControl/>
        <w:shd w:val="clear" w:color="auto" w:fill="FFFFFF"/>
        <w:spacing w:before="300" w:after="225" w:line="360" w:lineRule="atLeast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签到：办公室</w:t>
      </w:r>
    </w:p>
    <w:p w:rsidR="00CA05F6" w:rsidRDefault="00F0244E">
      <w:pPr>
        <w:widowControl/>
        <w:numPr>
          <w:ilvl w:val="0"/>
          <w:numId w:val="5"/>
        </w:numPr>
        <w:shd w:val="clear" w:color="auto" w:fill="FFFFFF"/>
        <w:spacing w:before="300" w:after="225" w:line="360" w:lineRule="atLeast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数学拼图</w:t>
      </w:r>
    </w:p>
    <w:p w:rsidR="00CA05F6" w:rsidRDefault="00F0244E">
      <w:pPr>
        <w:widowControl/>
        <w:shd w:val="clear" w:color="auto" w:fill="FFFFFF"/>
        <w:spacing w:before="300" w:after="225" w:line="360" w:lineRule="atLeast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活动地点：</w:t>
      </w:r>
      <w:r>
        <w:rPr>
          <w:rFonts w:hint="eastAsia"/>
          <w:sz w:val="30"/>
          <w:szCs w:val="30"/>
        </w:rPr>
        <w:t>37#2</w:t>
      </w:r>
      <w:r>
        <w:rPr>
          <w:rFonts w:hint="eastAsia"/>
          <w:sz w:val="30"/>
          <w:szCs w:val="30"/>
        </w:rPr>
        <w:t>阶梯</w:t>
      </w:r>
    </w:p>
    <w:p w:rsidR="00CA05F6" w:rsidRDefault="00F0244E">
      <w:pPr>
        <w:widowControl/>
        <w:shd w:val="clear" w:color="auto" w:fill="FFFFFF"/>
        <w:spacing w:before="300" w:after="225" w:line="360" w:lineRule="atLeast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主持人：杨媛媛</w:t>
      </w:r>
    </w:p>
    <w:p w:rsidR="00CA05F6" w:rsidRDefault="00F0244E">
      <w:pPr>
        <w:widowControl/>
        <w:shd w:val="clear" w:color="auto" w:fill="FFFFFF"/>
        <w:spacing w:before="300" w:after="225" w:line="360" w:lineRule="atLeast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评委：陈琛，刘林，许柳柳，李倩倩，杨玉洁，刘涛琴</w:t>
      </w:r>
    </w:p>
    <w:p w:rsidR="00CA05F6" w:rsidRDefault="00F0244E">
      <w:pPr>
        <w:widowControl/>
        <w:shd w:val="clear" w:color="auto" w:fill="FFFFFF"/>
        <w:spacing w:before="300" w:after="225" w:line="360" w:lineRule="atLeast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计时及</w:t>
      </w:r>
      <w:proofErr w:type="gramStart"/>
      <w:r>
        <w:rPr>
          <w:rFonts w:hint="eastAsia"/>
          <w:sz w:val="30"/>
          <w:szCs w:val="30"/>
        </w:rPr>
        <w:t>及</w:t>
      </w:r>
      <w:proofErr w:type="gramEnd"/>
      <w:r>
        <w:rPr>
          <w:rFonts w:hint="eastAsia"/>
          <w:sz w:val="30"/>
          <w:szCs w:val="30"/>
        </w:rPr>
        <w:t>结果统计人员：毛芳，吴颖</w:t>
      </w:r>
    </w:p>
    <w:p w:rsidR="00CA05F6" w:rsidRDefault="00F0244E">
      <w:pPr>
        <w:widowControl/>
        <w:numPr>
          <w:ilvl w:val="0"/>
          <w:numId w:val="5"/>
        </w:numPr>
        <w:shd w:val="clear" w:color="auto" w:fill="FFFFFF"/>
        <w:spacing w:before="300" w:after="225" w:line="360" w:lineRule="atLeast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SH</w:t>
      </w:r>
      <w:proofErr w:type="gramStart"/>
      <w:r>
        <w:rPr>
          <w:rFonts w:hint="eastAsia"/>
          <w:sz w:val="30"/>
          <w:szCs w:val="30"/>
        </w:rPr>
        <w:t>圆生</w:t>
      </w:r>
      <w:proofErr w:type="gramEnd"/>
      <w:r>
        <w:rPr>
          <w:rFonts w:hint="eastAsia"/>
          <w:sz w:val="30"/>
          <w:szCs w:val="30"/>
        </w:rPr>
        <w:t>π</w:t>
      </w:r>
    </w:p>
    <w:p w:rsidR="00CA05F6" w:rsidRDefault="00F0244E">
      <w:pPr>
        <w:widowControl/>
        <w:shd w:val="clear" w:color="auto" w:fill="FFFFFF"/>
        <w:spacing w:before="300" w:after="225" w:line="360" w:lineRule="atLeast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活动地点：</w:t>
      </w:r>
      <w:r>
        <w:rPr>
          <w:rFonts w:hint="eastAsia"/>
          <w:sz w:val="30"/>
          <w:szCs w:val="30"/>
        </w:rPr>
        <w:t>37#201</w:t>
      </w:r>
    </w:p>
    <w:p w:rsidR="00CA05F6" w:rsidRDefault="00F0244E">
      <w:pPr>
        <w:widowControl/>
        <w:shd w:val="clear" w:color="auto" w:fill="FFFFFF"/>
        <w:spacing w:before="300" w:after="225" w:line="360" w:lineRule="atLeast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主持人：李洋</w:t>
      </w:r>
    </w:p>
    <w:p w:rsidR="00CA05F6" w:rsidRDefault="00F0244E">
      <w:pPr>
        <w:widowControl/>
        <w:shd w:val="clear" w:color="auto" w:fill="FFFFFF"/>
        <w:spacing w:before="300" w:after="225" w:line="360" w:lineRule="atLeast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评委：高卓，刘颖睿，舒文慧</w:t>
      </w:r>
    </w:p>
    <w:p w:rsidR="00CA05F6" w:rsidRDefault="00F0244E">
      <w:pPr>
        <w:widowControl/>
        <w:shd w:val="clear" w:color="auto" w:fill="FFFFFF"/>
        <w:spacing w:before="300" w:after="225" w:line="360" w:lineRule="atLeast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计时及结果统计人员：丁杰，王永成</w:t>
      </w:r>
    </w:p>
    <w:p w:rsidR="00CA05F6" w:rsidRDefault="009056FE">
      <w:pPr>
        <w:widowControl/>
        <w:shd w:val="clear" w:color="auto" w:fill="FFFFFF"/>
        <w:spacing w:before="300" w:after="225" w:line="360" w:lineRule="atLeast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九</w:t>
      </w:r>
      <w:r w:rsidR="00F0244E">
        <w:rPr>
          <w:rFonts w:hint="eastAsia"/>
          <w:sz w:val="30"/>
          <w:szCs w:val="30"/>
        </w:rPr>
        <w:t>．经费预算</w:t>
      </w:r>
    </w:p>
    <w:p w:rsidR="00CA05F6" w:rsidRDefault="00F0244E">
      <w:pPr>
        <w:widowControl/>
        <w:numPr>
          <w:ilvl w:val="0"/>
          <w:numId w:val="6"/>
        </w:numPr>
        <w:shd w:val="clear" w:color="auto" w:fill="FFFFFF"/>
        <w:spacing w:before="300" w:after="225" w:line="360" w:lineRule="atLeast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荣誉证书及材料费：</w:t>
      </w:r>
      <w:r>
        <w:rPr>
          <w:rFonts w:hint="eastAsia"/>
          <w:sz w:val="30"/>
          <w:szCs w:val="30"/>
        </w:rPr>
        <w:t>42</w:t>
      </w:r>
      <w:r>
        <w:rPr>
          <w:rFonts w:hint="eastAsia"/>
          <w:sz w:val="30"/>
          <w:szCs w:val="30"/>
        </w:rPr>
        <w:t>元</w:t>
      </w:r>
    </w:p>
    <w:p w:rsidR="00CA05F6" w:rsidRDefault="00F0244E">
      <w:pPr>
        <w:widowControl/>
        <w:numPr>
          <w:ilvl w:val="0"/>
          <w:numId w:val="6"/>
        </w:numPr>
        <w:shd w:val="clear" w:color="auto" w:fill="FFFFFF"/>
        <w:spacing w:before="300" w:after="225" w:line="360" w:lineRule="atLeast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纪念品：</w:t>
      </w:r>
      <w:r>
        <w:rPr>
          <w:rFonts w:hint="eastAsia"/>
          <w:sz w:val="30"/>
          <w:szCs w:val="30"/>
        </w:rPr>
        <w:t>57.6</w:t>
      </w:r>
      <w:r>
        <w:rPr>
          <w:rFonts w:hint="eastAsia"/>
          <w:sz w:val="30"/>
          <w:szCs w:val="30"/>
        </w:rPr>
        <w:t>元</w:t>
      </w:r>
    </w:p>
    <w:p w:rsidR="00CA05F6" w:rsidRPr="007F1F8B" w:rsidRDefault="00F0244E" w:rsidP="007F1F8B">
      <w:pPr>
        <w:widowControl/>
        <w:numPr>
          <w:ilvl w:val="0"/>
          <w:numId w:val="6"/>
        </w:numPr>
        <w:shd w:val="clear" w:color="auto" w:fill="FFFFFF"/>
        <w:spacing w:before="300" w:after="225" w:line="360" w:lineRule="atLeast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拼图：</w:t>
      </w:r>
      <w:r>
        <w:rPr>
          <w:rFonts w:hint="eastAsia"/>
          <w:sz w:val="30"/>
          <w:szCs w:val="30"/>
        </w:rPr>
        <w:t>54</w:t>
      </w:r>
      <w:r>
        <w:rPr>
          <w:rFonts w:hint="eastAsia"/>
          <w:sz w:val="30"/>
          <w:szCs w:val="30"/>
        </w:rPr>
        <w:t>元</w:t>
      </w:r>
      <w:bookmarkStart w:id="0" w:name="_GoBack"/>
      <w:bookmarkEnd w:id="0"/>
    </w:p>
    <w:sectPr w:rsidR="00CA05F6" w:rsidRPr="007F1F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44E" w:rsidRDefault="00F0244E" w:rsidP="009056FE">
      <w:r>
        <w:separator/>
      </w:r>
    </w:p>
  </w:endnote>
  <w:endnote w:type="continuationSeparator" w:id="0">
    <w:p w:rsidR="00F0244E" w:rsidRDefault="00F0244E" w:rsidP="00905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 Unicode MS"/>
    <w:charset w:val="00"/>
    <w:family w:val="auto"/>
    <w:pitch w:val="default"/>
    <w:sig w:usb0="00000001" w:usb1="4000207B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44E" w:rsidRDefault="00F0244E" w:rsidP="009056FE">
      <w:r>
        <w:separator/>
      </w:r>
    </w:p>
  </w:footnote>
  <w:footnote w:type="continuationSeparator" w:id="0">
    <w:p w:rsidR="00F0244E" w:rsidRDefault="00F0244E" w:rsidP="00905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20E72"/>
    <w:multiLevelType w:val="hybridMultilevel"/>
    <w:tmpl w:val="EC1A3C16"/>
    <w:lvl w:ilvl="0" w:tplc="42727918">
      <w:start w:val="1"/>
      <w:numFmt w:val="decimal"/>
      <w:lvlText w:val="（%1）"/>
      <w:lvlJc w:val="left"/>
      <w:pPr>
        <w:ind w:left="183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90" w:hanging="420"/>
      </w:pPr>
    </w:lvl>
    <w:lvl w:ilvl="2" w:tplc="0409001B" w:tentative="1">
      <w:start w:val="1"/>
      <w:numFmt w:val="lowerRoman"/>
      <w:lvlText w:val="%3."/>
      <w:lvlJc w:val="right"/>
      <w:pPr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ind w:left="2430" w:hanging="420"/>
      </w:pPr>
    </w:lvl>
    <w:lvl w:ilvl="4" w:tplc="04090019" w:tentative="1">
      <w:start w:val="1"/>
      <w:numFmt w:val="lowerLetter"/>
      <w:lvlText w:val="%5)"/>
      <w:lvlJc w:val="left"/>
      <w:pPr>
        <w:ind w:left="2850" w:hanging="420"/>
      </w:pPr>
    </w:lvl>
    <w:lvl w:ilvl="5" w:tplc="0409001B" w:tentative="1">
      <w:start w:val="1"/>
      <w:numFmt w:val="lowerRoman"/>
      <w:lvlText w:val="%6."/>
      <w:lvlJc w:val="right"/>
      <w:pPr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ind w:left="3690" w:hanging="420"/>
      </w:pPr>
    </w:lvl>
    <w:lvl w:ilvl="7" w:tplc="04090019" w:tentative="1">
      <w:start w:val="1"/>
      <w:numFmt w:val="lowerLetter"/>
      <w:lvlText w:val="%8)"/>
      <w:lvlJc w:val="left"/>
      <w:pPr>
        <w:ind w:left="4110" w:hanging="420"/>
      </w:pPr>
    </w:lvl>
    <w:lvl w:ilvl="8" w:tplc="0409001B" w:tentative="1">
      <w:start w:val="1"/>
      <w:numFmt w:val="lowerRoman"/>
      <w:lvlText w:val="%9."/>
      <w:lvlJc w:val="right"/>
      <w:pPr>
        <w:ind w:left="4530" w:hanging="420"/>
      </w:pPr>
    </w:lvl>
  </w:abstractNum>
  <w:abstractNum w:abstractNumId="1">
    <w:nsid w:val="49BD2EF0"/>
    <w:multiLevelType w:val="hybridMultilevel"/>
    <w:tmpl w:val="921233E2"/>
    <w:lvl w:ilvl="0" w:tplc="BB52E6B0">
      <w:start w:val="1"/>
      <w:numFmt w:val="decimal"/>
      <w:lvlText w:val="（%1）"/>
      <w:lvlJc w:val="left"/>
      <w:pPr>
        <w:ind w:left="16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">
    <w:nsid w:val="58B3E90D"/>
    <w:multiLevelType w:val="singleLevel"/>
    <w:tmpl w:val="58B3E90D"/>
    <w:lvl w:ilvl="0">
      <w:start w:val="1"/>
      <w:numFmt w:val="decimal"/>
      <w:suff w:val="nothing"/>
      <w:lvlText w:val="（%1）"/>
      <w:lvlJc w:val="left"/>
    </w:lvl>
  </w:abstractNum>
  <w:abstractNum w:abstractNumId="3">
    <w:nsid w:val="58D248E2"/>
    <w:multiLevelType w:val="singleLevel"/>
    <w:tmpl w:val="58D248E2"/>
    <w:lvl w:ilvl="0">
      <w:start w:val="1"/>
      <w:numFmt w:val="chineseCounting"/>
      <w:suff w:val="nothing"/>
      <w:lvlText w:val="%1．"/>
      <w:lvlJc w:val="left"/>
    </w:lvl>
  </w:abstractNum>
  <w:abstractNum w:abstractNumId="4">
    <w:nsid w:val="58D24E75"/>
    <w:multiLevelType w:val="singleLevel"/>
    <w:tmpl w:val="58D24E75"/>
    <w:lvl w:ilvl="0">
      <w:start w:val="1"/>
      <w:numFmt w:val="chineseCounting"/>
      <w:suff w:val="nothing"/>
      <w:lvlText w:val="（%1）"/>
      <w:lvlJc w:val="left"/>
    </w:lvl>
  </w:abstractNum>
  <w:abstractNum w:abstractNumId="5">
    <w:nsid w:val="58D250E6"/>
    <w:multiLevelType w:val="singleLevel"/>
    <w:tmpl w:val="58D250E6"/>
    <w:lvl w:ilvl="0">
      <w:start w:val="2"/>
      <w:numFmt w:val="decimal"/>
      <w:suff w:val="nothing"/>
      <w:lvlText w:val="（%1）"/>
      <w:lvlJc w:val="left"/>
    </w:lvl>
  </w:abstractNum>
  <w:abstractNum w:abstractNumId="6">
    <w:nsid w:val="58D25168"/>
    <w:multiLevelType w:val="singleLevel"/>
    <w:tmpl w:val="58D25168"/>
    <w:lvl w:ilvl="0">
      <w:start w:val="1"/>
      <w:numFmt w:val="chineseCounting"/>
      <w:suff w:val="nothing"/>
      <w:lvlText w:val="（%1）"/>
      <w:lvlJc w:val="left"/>
    </w:lvl>
  </w:abstractNum>
  <w:abstractNum w:abstractNumId="7">
    <w:nsid w:val="58D25571"/>
    <w:multiLevelType w:val="singleLevel"/>
    <w:tmpl w:val="58D25571"/>
    <w:lvl w:ilvl="0">
      <w:start w:val="1"/>
      <w:numFmt w:val="decimal"/>
      <w:suff w:val="nothing"/>
      <w:lvlText w:val="%1.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7803D8"/>
    <w:rsid w:val="007F1F8B"/>
    <w:rsid w:val="009056FE"/>
    <w:rsid w:val="00CA05F6"/>
    <w:rsid w:val="00F0244E"/>
    <w:rsid w:val="35FC1598"/>
    <w:rsid w:val="5E780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056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056FE"/>
    <w:rPr>
      <w:kern w:val="2"/>
      <w:sz w:val="18"/>
      <w:szCs w:val="18"/>
    </w:rPr>
  </w:style>
  <w:style w:type="paragraph" w:styleId="a4">
    <w:name w:val="footer"/>
    <w:basedOn w:val="a"/>
    <w:link w:val="Char0"/>
    <w:rsid w:val="009056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056FE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9056F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056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056FE"/>
    <w:rPr>
      <w:kern w:val="2"/>
      <w:sz w:val="18"/>
      <w:szCs w:val="18"/>
    </w:rPr>
  </w:style>
  <w:style w:type="paragraph" w:styleId="a4">
    <w:name w:val="footer"/>
    <w:basedOn w:val="a"/>
    <w:link w:val="Char0"/>
    <w:rsid w:val="009056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056FE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9056F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920</Words>
  <Characters>55</Characters>
  <Application>Microsoft Office Word</Application>
  <DocSecurity>0</DocSecurity>
  <Lines>1</Lines>
  <Paragraphs>1</Paragraphs>
  <ScaleCrop>false</ScaleCrop>
  <Company>合肥学院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许柳柳</cp:lastModifiedBy>
  <cp:revision>4</cp:revision>
  <dcterms:created xsi:type="dcterms:W3CDTF">2017-03-22T09:34:00Z</dcterms:created>
  <dcterms:modified xsi:type="dcterms:W3CDTF">2017-03-23T05:04:00Z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