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F2E" w:rsidRDefault="00A44934">
      <w:pPr>
        <w:widowControl/>
        <w:spacing w:line="360" w:lineRule="atLeast"/>
        <w:textAlignment w:val="center"/>
        <w:rPr>
          <w:rFonts w:ascii="仿宋_GB2312" w:eastAsia="仿宋_GB2312" w:hint="default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附件2：</w:t>
      </w:r>
    </w:p>
    <w:p w:rsidR="002B4F2E" w:rsidRDefault="00A44934" w:rsidP="00286857">
      <w:pPr>
        <w:spacing w:afterLines="50" w:line="600" w:lineRule="exact"/>
        <w:jc w:val="center"/>
        <w:rPr>
          <w:rFonts w:ascii="黑体" w:eastAsia="黑体" w:hAnsi="黑体" w:hint="default"/>
          <w:b/>
          <w:sz w:val="32"/>
        </w:rPr>
      </w:pPr>
      <w:r>
        <w:rPr>
          <w:rFonts w:ascii="黑体" w:eastAsia="黑体" w:hAnsi="黑体"/>
          <w:b/>
          <w:sz w:val="32"/>
        </w:rPr>
        <w:t>合肥学院第十三届校园文化艺术节活动立项申请书</w:t>
      </w:r>
    </w:p>
    <w:tbl>
      <w:tblPr>
        <w:tblW w:w="840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 w:rsidR="002B4F2E">
        <w:trPr>
          <w:cantSplit/>
          <w:trHeight w:val="451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计算机科学与技术系</w:t>
            </w:r>
          </w:p>
        </w:tc>
        <w:tc>
          <w:tcPr>
            <w:tcW w:w="1421" w:type="dxa"/>
            <w:gridSpan w:val="2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 w:rsidR="002B4F2E" w:rsidRDefault="0028685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李新媛</w:t>
            </w:r>
          </w:p>
        </w:tc>
        <w:tc>
          <w:tcPr>
            <w:tcW w:w="1440" w:type="dxa"/>
            <w:vAlign w:val="center"/>
          </w:tcPr>
          <w:p w:rsidR="002B4F2E" w:rsidRDefault="00A44934">
            <w:pPr>
              <w:ind w:rightChars="-222" w:right="-466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 w:rsidR="002B4F2E" w:rsidRDefault="00286857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15855125482</w:t>
            </w:r>
          </w:p>
        </w:tc>
      </w:tr>
      <w:tr w:rsidR="002B4F2E">
        <w:trPr>
          <w:trHeight w:val="459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合肥学院第一届表情</w:t>
            </w: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包设计</w:t>
            </w:r>
            <w:proofErr w:type="gramEnd"/>
            <w:r>
              <w:rPr>
                <w:rFonts w:ascii="仿宋_GB2312" w:eastAsia="仿宋_GB2312"/>
                <w:sz w:val="24"/>
                <w:szCs w:val="28"/>
              </w:rPr>
              <w:t>大赛</w:t>
            </w:r>
          </w:p>
        </w:tc>
      </w:tr>
      <w:tr w:rsidR="002B4F2E">
        <w:trPr>
          <w:trHeight w:val="457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表情“奇迹”，由你设计！</w:t>
            </w:r>
          </w:p>
        </w:tc>
      </w:tr>
      <w:tr w:rsidR="002B4F2E">
        <w:trPr>
          <w:trHeight w:val="458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 w:rsidR="00B65958" w:rsidRPr="00C253AE" w:rsidRDefault="00B65958" w:rsidP="00B65958">
            <w:pPr>
              <w:spacing w:line="300" w:lineRule="auto"/>
              <w:ind w:firstLineChars="200" w:firstLine="560"/>
              <w:jc w:val="left"/>
              <w:rPr>
                <w:rFonts w:ascii="仿宋" w:eastAsia="仿宋" w:hAnsi="仿宋" w:cs="宋体" w:hint="default"/>
                <w:kern w:val="0"/>
                <w:sz w:val="28"/>
                <w:szCs w:val="28"/>
              </w:rPr>
            </w:pP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1.适应全民创新的要求，结合流行文化加以实践。</w:t>
            </w:r>
          </w:p>
          <w:p w:rsidR="00B65958" w:rsidRPr="00C253AE" w:rsidRDefault="00B65958" w:rsidP="00B65958">
            <w:pPr>
              <w:spacing w:line="300" w:lineRule="auto"/>
              <w:ind w:firstLineChars="200" w:firstLine="560"/>
              <w:jc w:val="left"/>
              <w:rPr>
                <w:rFonts w:ascii="仿宋" w:eastAsia="仿宋" w:hAnsi="仿宋" w:cs="宋体" w:hint="default"/>
                <w:kern w:val="0"/>
                <w:sz w:val="28"/>
                <w:szCs w:val="28"/>
              </w:rPr>
            </w:pP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2.丰富我校学生的课余生活，促进我校大学生的全面发展。</w:t>
            </w:r>
          </w:p>
          <w:p w:rsidR="00B65958" w:rsidRPr="00C253AE" w:rsidRDefault="00B65958" w:rsidP="00B65958">
            <w:pPr>
              <w:spacing w:line="300" w:lineRule="auto"/>
              <w:ind w:firstLineChars="200" w:firstLine="560"/>
              <w:jc w:val="left"/>
              <w:rPr>
                <w:rFonts w:ascii="仿宋" w:eastAsia="仿宋" w:hAnsi="仿宋" w:cs="宋体" w:hint="default"/>
                <w:kern w:val="0"/>
                <w:sz w:val="28"/>
                <w:szCs w:val="28"/>
              </w:rPr>
            </w:pP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3.进一步提高同学们的实际动手操作能力，以及语言文字表达能力。</w:t>
            </w:r>
          </w:p>
          <w:p w:rsidR="002B4F2E" w:rsidRPr="00B65958" w:rsidRDefault="00B65958" w:rsidP="00B65958">
            <w:pPr>
              <w:spacing w:line="300" w:lineRule="auto"/>
              <w:ind w:firstLineChars="200" w:firstLine="560"/>
              <w:jc w:val="left"/>
              <w:rPr>
                <w:rFonts w:ascii="仿宋" w:eastAsia="仿宋" w:hAnsi="仿宋" w:hint="default"/>
                <w:spacing w:val="24"/>
                <w:sz w:val="24"/>
              </w:rPr>
            </w:pP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4.加强各系各学科之间的交流与沟通，形成合院的表情文化</w:t>
            </w:r>
            <w:r w:rsidRPr="00C253AE">
              <w:rPr>
                <w:rFonts w:ascii="仿宋" w:eastAsia="仿宋" w:hAnsi="仿宋" w:cs="宋体"/>
                <w:kern w:val="0"/>
                <w:sz w:val="24"/>
              </w:rPr>
              <w:t>。</w:t>
            </w:r>
          </w:p>
        </w:tc>
      </w:tr>
      <w:tr w:rsidR="002B4F2E">
        <w:trPr>
          <w:trHeight w:val="451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3月-5月</w:t>
            </w:r>
          </w:p>
        </w:tc>
        <w:tc>
          <w:tcPr>
            <w:tcW w:w="1421" w:type="dxa"/>
            <w:gridSpan w:val="2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合肥学院</w:t>
            </w:r>
          </w:p>
        </w:tc>
        <w:tc>
          <w:tcPr>
            <w:tcW w:w="1800" w:type="dxa"/>
            <w:gridSpan w:val="2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 w:rsidR="002B4F2E" w:rsidRDefault="00B65958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项目经费支持</w:t>
            </w:r>
          </w:p>
        </w:tc>
      </w:tr>
      <w:tr w:rsidR="002B4F2E">
        <w:trPr>
          <w:cantSplit/>
          <w:trHeight w:val="457"/>
        </w:trPr>
        <w:tc>
          <w:tcPr>
            <w:tcW w:w="1368" w:type="dxa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 w:rsidR="002B4F2E" w:rsidRDefault="00A44934">
            <w:pPr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（另附预算明细）</w:t>
            </w:r>
          </w:p>
        </w:tc>
      </w:tr>
      <w:tr w:rsidR="002B4F2E">
        <w:trPr>
          <w:trHeight w:val="2010"/>
        </w:trPr>
        <w:tc>
          <w:tcPr>
            <w:tcW w:w="1368" w:type="dxa"/>
            <w:vAlign w:val="center"/>
          </w:tcPr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活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简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介</w:t>
            </w:r>
            <w:proofErr w:type="gramEnd"/>
          </w:p>
        </w:tc>
        <w:tc>
          <w:tcPr>
            <w:tcW w:w="7034" w:type="dxa"/>
            <w:gridSpan w:val="7"/>
            <w:vAlign w:val="center"/>
          </w:tcPr>
          <w:p w:rsidR="002B4F2E" w:rsidRDefault="00B65958" w:rsidP="00B65958">
            <w:pPr>
              <w:ind w:firstLineChars="250" w:firstLine="700"/>
              <w:rPr>
                <w:rFonts w:ascii="仿宋_GB2312" w:eastAsia="仿宋_GB2312" w:hint="default"/>
                <w:sz w:val="24"/>
                <w:szCs w:val="28"/>
              </w:rPr>
            </w:pPr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t>表情包是在社交软件活跃之后形成的一种流行文化。在如今的移动互联网时期，人们以时下的明星、语录、动漫、影视截图等等为素材，配上一系列匹配的文字，用以补充表达仅文字所体现不了的特定情感。</w:t>
            </w:r>
            <w:r w:rsidRPr="00C253AE">
              <w:rPr>
                <w:rFonts w:ascii="仿宋" w:eastAsia="仿宋" w:hAnsi="仿宋" w:cs="宋体"/>
                <w:sz w:val="28"/>
                <w:szCs w:val="28"/>
              </w:rPr>
              <w:t>而且随着互联网时代不断的发展，表情包的设计已经不是电脑大神的专利，会设计、能设计、喜欢设计的人也越来越多。因此</w:t>
            </w:r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t>为了丰富我校大学生的课余生活，调动大家创新创造的积极性，促进我校大学生的全面发展，我们</w:t>
            </w:r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lastRenderedPageBreak/>
              <w:t>特在此背景下举办此次表情</w:t>
            </w:r>
            <w:proofErr w:type="gramStart"/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t>包设计</w:t>
            </w:r>
            <w:proofErr w:type="gramEnd"/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t>大赛</w:t>
            </w:r>
            <w:r w:rsidRPr="00C253AE">
              <w:rPr>
                <w:rFonts w:ascii="仿宋" w:eastAsia="仿宋" w:hAnsi="仿宋" w:cs="宋体"/>
                <w:color w:val="000000"/>
                <w:sz w:val="24"/>
              </w:rPr>
              <w:t>。</w:t>
            </w:r>
          </w:p>
        </w:tc>
      </w:tr>
      <w:tr w:rsidR="002B4F2E">
        <w:trPr>
          <w:trHeight w:val="2631"/>
        </w:trPr>
        <w:tc>
          <w:tcPr>
            <w:tcW w:w="1368" w:type="dxa"/>
            <w:vAlign w:val="center"/>
          </w:tcPr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lastRenderedPageBreak/>
              <w:t>活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动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预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期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proofErr w:type="gramStart"/>
            <w:r>
              <w:rPr>
                <w:rFonts w:ascii="仿宋_GB2312" w:eastAsia="仿宋_GB2312"/>
                <w:sz w:val="24"/>
                <w:szCs w:val="28"/>
              </w:rPr>
              <w:t>效</w:t>
            </w:r>
            <w:proofErr w:type="gramEnd"/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 w:rsidR="002B4F2E" w:rsidRDefault="00B65958" w:rsidP="00286857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bookmarkStart w:id="0" w:name="_GoBack"/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加强各系各学科</w:t>
            </w: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的交流与沟通，</w:t>
            </w:r>
            <w:r w:rsidRPr="00C253AE">
              <w:rPr>
                <w:rFonts w:ascii="仿宋" w:eastAsia="仿宋" w:hAnsi="仿宋" w:cs="宋体"/>
                <w:color w:val="000000"/>
                <w:sz w:val="28"/>
                <w:szCs w:val="28"/>
              </w:rPr>
              <w:t>丰富我校大学生的课余生活，调动大家创新创造的积极性，促进我校大学生的全面发展，</w:t>
            </w: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形成</w:t>
            </w:r>
            <w:r w:rsidR="00286857"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合院的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第一届</w:t>
            </w:r>
            <w:r w:rsidRPr="00C253AE">
              <w:rPr>
                <w:rFonts w:ascii="仿宋" w:eastAsia="仿宋" w:hAnsi="仿宋" w:cs="宋体"/>
                <w:kern w:val="0"/>
                <w:sz w:val="28"/>
                <w:szCs w:val="28"/>
              </w:rPr>
              <w:t>表情文化</w:t>
            </w:r>
            <w:r w:rsidRPr="00C253AE">
              <w:rPr>
                <w:rFonts w:ascii="仿宋" w:eastAsia="仿宋" w:hAnsi="仿宋" w:cs="宋体"/>
                <w:kern w:val="0"/>
                <w:sz w:val="24"/>
              </w:rPr>
              <w:t>。</w:t>
            </w:r>
            <w:r w:rsidR="00240C0C">
              <w:rPr>
                <w:rFonts w:ascii="仿宋_GB2312" w:eastAsia="仿宋_GB2312" w:hint="default"/>
                <w:sz w:val="24"/>
                <w:szCs w:val="28"/>
              </w:rPr>
              <w:pict>
                <v:line id="直线 2" o:spid="_x0000_s1026" style="position:absolute;left:0;text-align:left;z-index:251658240;mso-position-horizontal-relative:text;mso-position-vertical-relative:text" from="160.2pt,.3pt" to="160.25pt,.3pt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CghLPryQEAAIkDAAAOAAAAAAAAAAEAIAAAACEBAABkcnMvZTJv&#10;RG9jLnhtbFBLBQYAAAAABgAGAFkBAABcBQAAAAA=&#10;"/>
              </w:pict>
            </w:r>
            <w:bookmarkEnd w:id="0"/>
          </w:p>
        </w:tc>
      </w:tr>
      <w:tr w:rsidR="002B4F2E">
        <w:trPr>
          <w:cantSplit/>
          <w:trHeight w:val="1996"/>
        </w:trPr>
        <w:tc>
          <w:tcPr>
            <w:tcW w:w="1368" w:type="dxa"/>
            <w:vAlign w:val="center"/>
          </w:tcPr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宣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传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方</w:t>
            </w:r>
          </w:p>
          <w:p w:rsidR="002B4F2E" w:rsidRDefault="00A44934">
            <w:pPr>
              <w:spacing w:line="360" w:lineRule="auto"/>
              <w:jc w:val="center"/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 w:rsidR="00B65958" w:rsidRPr="00C253AE" w:rsidRDefault="00B65958" w:rsidP="00B65958">
            <w:pPr>
              <w:pStyle w:val="1"/>
              <w:spacing w:line="300" w:lineRule="auto"/>
              <w:ind w:firstLineChars="0" w:firstLine="0"/>
              <w:rPr>
                <w:rFonts w:ascii="仿宋" w:eastAsia="仿宋" w:hAnsi="仿宋" w:cs="宋体"/>
                <w:sz w:val="28"/>
                <w:szCs w:val="28"/>
              </w:rPr>
            </w:pPr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1）、绘制海报、展板、进行网络平台（</w:t>
            </w:r>
            <w:proofErr w:type="spellStart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qq</w:t>
            </w:r>
            <w:proofErr w:type="spellEnd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、微信、</w:t>
            </w:r>
            <w:proofErr w:type="gramStart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微博等</w:t>
            </w:r>
            <w:proofErr w:type="gramEnd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）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全院</w:t>
            </w:r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宣传，在二期三期食堂设点宣传。</w:t>
            </w:r>
          </w:p>
          <w:p w:rsidR="00B65958" w:rsidRPr="00C253AE" w:rsidRDefault="00B65958" w:rsidP="00B65958">
            <w:pPr>
              <w:pStyle w:val="1"/>
              <w:spacing w:line="300" w:lineRule="auto"/>
              <w:ind w:firstLineChars="0" w:firstLine="0"/>
              <w:rPr>
                <w:rFonts w:ascii="仿宋" w:eastAsia="仿宋" w:hAnsi="仿宋" w:cs="宋体"/>
                <w:sz w:val="28"/>
                <w:szCs w:val="28"/>
              </w:rPr>
            </w:pPr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2）、由宣传人员</w:t>
            </w:r>
            <w:proofErr w:type="gramStart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拿宣传</w:t>
            </w:r>
            <w:proofErr w:type="gramEnd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单及报名表，利用各班晚自习时间到班级进行宣传，在每班留表情</w:t>
            </w:r>
            <w:proofErr w:type="gramStart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包大赛群</w:t>
            </w:r>
            <w:proofErr w:type="gramEnd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号（</w:t>
            </w:r>
            <w:r w:rsidRPr="00C253AE">
              <w:rPr>
                <w:rFonts w:ascii="仿宋" w:eastAsia="仿宋" w:hAnsi="仿宋" w:hint="eastAsia"/>
                <w:sz w:val="28"/>
                <w:szCs w:val="28"/>
              </w:rPr>
              <w:t>542651384</w:t>
            </w:r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），方便有意向的</w:t>
            </w:r>
            <w:proofErr w:type="gramStart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人加群咨询</w:t>
            </w:r>
            <w:proofErr w:type="gramEnd"/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。</w:t>
            </w:r>
          </w:p>
          <w:p w:rsidR="002B4F2E" w:rsidRPr="00B65958" w:rsidRDefault="00B65958" w:rsidP="00B65958">
            <w:pPr>
              <w:pStyle w:val="1"/>
              <w:tabs>
                <w:tab w:val="left" w:pos="824"/>
              </w:tabs>
              <w:spacing w:line="300" w:lineRule="auto"/>
              <w:ind w:firstLineChars="0" w:firstLine="0"/>
              <w:rPr>
                <w:rFonts w:ascii="仿宋" w:eastAsia="仿宋" w:hAnsi="仿宋" w:cs="宋体"/>
                <w:sz w:val="28"/>
                <w:szCs w:val="28"/>
              </w:rPr>
            </w:pPr>
            <w:r w:rsidRPr="00C253AE">
              <w:rPr>
                <w:rFonts w:ascii="仿宋" w:eastAsia="仿宋" w:hAnsi="仿宋" w:cs="宋体" w:hint="eastAsia"/>
                <w:sz w:val="28"/>
                <w:szCs w:val="28"/>
              </w:rPr>
              <w:t>3）、发动学生会各部门到院各系进行宣传，各班级干部在班级进行宣传。</w:t>
            </w:r>
          </w:p>
        </w:tc>
      </w:tr>
      <w:tr w:rsidR="002B4F2E">
        <w:trPr>
          <w:trHeight w:val="2597"/>
        </w:trPr>
        <w:tc>
          <w:tcPr>
            <w:tcW w:w="4149" w:type="dxa"/>
            <w:gridSpan w:val="3"/>
          </w:tcPr>
          <w:p w:rsidR="002B4F2E" w:rsidRDefault="00A44934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申报单位意见</w:t>
            </w: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ind w:firstLineChars="700" w:firstLine="1680"/>
              <w:rPr>
                <w:rFonts w:ascii="仿宋_GB2312" w:eastAsia="仿宋_GB2312" w:hint="default"/>
                <w:sz w:val="24"/>
                <w:szCs w:val="28"/>
              </w:rPr>
            </w:pPr>
          </w:p>
        </w:tc>
        <w:tc>
          <w:tcPr>
            <w:tcW w:w="4253" w:type="dxa"/>
            <w:gridSpan w:val="5"/>
          </w:tcPr>
          <w:p w:rsidR="002B4F2E" w:rsidRDefault="00A44934">
            <w:pPr>
              <w:rPr>
                <w:rFonts w:ascii="仿宋_GB2312" w:eastAsia="仿宋_GB2312" w:hint="default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校园文化艺术节组委会意见</w:t>
            </w: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ind w:firstLineChars="1000" w:firstLine="2400"/>
              <w:rPr>
                <w:rFonts w:ascii="仿宋_GB2312" w:eastAsia="仿宋_GB2312" w:hint="default"/>
                <w:sz w:val="24"/>
                <w:szCs w:val="28"/>
              </w:rPr>
            </w:pPr>
          </w:p>
          <w:p w:rsidR="002B4F2E" w:rsidRDefault="002B4F2E">
            <w:pPr>
              <w:rPr>
                <w:rFonts w:ascii="仿宋_GB2312" w:eastAsia="仿宋_GB2312" w:hint="default"/>
                <w:sz w:val="24"/>
                <w:szCs w:val="28"/>
              </w:rPr>
            </w:pPr>
          </w:p>
        </w:tc>
      </w:tr>
    </w:tbl>
    <w:p w:rsidR="002B4F2E" w:rsidRDefault="002B4F2E">
      <w:pPr>
        <w:rPr>
          <w:rFonts w:ascii="仿宋_GB2312" w:eastAsia="仿宋_GB2312" w:hint="default"/>
        </w:rPr>
      </w:pPr>
    </w:p>
    <w:p w:rsidR="002B4F2E" w:rsidRDefault="002B4F2E">
      <w:pPr>
        <w:rPr>
          <w:rFonts w:hint="default"/>
        </w:rPr>
      </w:pPr>
    </w:p>
    <w:p w:rsidR="00B65958" w:rsidRDefault="00B65958">
      <w:pPr>
        <w:rPr>
          <w:rFonts w:hint="default"/>
        </w:rPr>
      </w:pPr>
    </w:p>
    <w:p w:rsidR="00B65958" w:rsidRDefault="00B65958">
      <w:pPr>
        <w:rPr>
          <w:rFonts w:hint="default"/>
        </w:rPr>
      </w:pPr>
    </w:p>
    <w:p w:rsidR="00B65958" w:rsidRDefault="00B65958">
      <w:pPr>
        <w:rPr>
          <w:rFonts w:hint="default"/>
        </w:rPr>
      </w:pPr>
    </w:p>
    <w:p w:rsidR="00B65958" w:rsidRDefault="00B65958">
      <w:pPr>
        <w:rPr>
          <w:rFonts w:hint="default"/>
        </w:rPr>
      </w:pPr>
    </w:p>
    <w:p w:rsidR="00B65958" w:rsidRPr="00A47F94" w:rsidRDefault="00B65958" w:rsidP="00A47F94">
      <w:pPr>
        <w:jc w:val="center"/>
        <w:rPr>
          <w:rFonts w:ascii="仿宋" w:eastAsia="仿宋" w:hAnsi="仿宋" w:hint="default"/>
          <w:sz w:val="32"/>
          <w:szCs w:val="32"/>
        </w:rPr>
      </w:pPr>
      <w:r w:rsidRPr="00A47F94">
        <w:rPr>
          <w:rFonts w:ascii="仿宋" w:eastAsia="仿宋" w:hAnsi="仿宋"/>
          <w:sz w:val="32"/>
          <w:szCs w:val="32"/>
        </w:rPr>
        <w:lastRenderedPageBreak/>
        <w:t>预算经费</w:t>
      </w:r>
    </w:p>
    <w:p w:rsidR="00A47F94" w:rsidRDefault="00A47F94" w:rsidP="00A47F94">
      <w:pPr>
        <w:jc w:val="left"/>
        <w:rPr>
          <w:rFonts w:hint="default"/>
          <w:b/>
          <w:bCs/>
          <w:sz w:val="32"/>
          <w:szCs w:val="32"/>
        </w:rPr>
      </w:pPr>
      <w:bookmarkStart w:id="1" w:name="_Toc18550"/>
      <w:r>
        <w:rPr>
          <w:rFonts w:ascii="仿宋" w:eastAsia="仿宋" w:hAnsi="仿宋"/>
          <w:b/>
          <w:bCs/>
          <w:sz w:val="32"/>
          <w:szCs w:val="32"/>
        </w:rPr>
        <w:t>一、</w:t>
      </w:r>
      <w:r w:rsidRPr="00C253AE">
        <w:rPr>
          <w:rFonts w:ascii="仿宋" w:eastAsia="仿宋" w:hAnsi="仿宋"/>
          <w:b/>
          <w:bCs/>
          <w:sz w:val="32"/>
          <w:szCs w:val="32"/>
        </w:rPr>
        <w:t>奖项设置</w:t>
      </w:r>
      <w:bookmarkEnd w:id="1"/>
    </w:p>
    <w:tbl>
      <w:tblPr>
        <w:tblpPr w:leftFromText="180" w:rightFromText="180" w:vertAnchor="text" w:horzAnchor="page" w:tblpX="2228" w:tblpY="936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A47F94" w:rsidTr="00A47F94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一等奖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二等奖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三等奖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优秀奖</w:t>
            </w:r>
          </w:p>
        </w:tc>
      </w:tr>
      <w:tr w:rsidR="00A47F94" w:rsidTr="00A47F94">
        <w:trPr>
          <w:trHeight w:val="90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名（每种作品类型）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名（每种作品类型）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名（每种作品类型）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A47F94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若干（每种作品类型）</w:t>
            </w:r>
          </w:p>
        </w:tc>
      </w:tr>
    </w:tbl>
    <w:p w:rsidR="00A47F94" w:rsidRPr="00A47F94" w:rsidRDefault="00A47F94" w:rsidP="00A47F94">
      <w:pPr>
        <w:jc w:val="left"/>
        <w:rPr>
          <w:rFonts w:hint="default"/>
          <w:sz w:val="24"/>
          <w:szCs w:val="32"/>
        </w:rPr>
      </w:pPr>
      <w:r>
        <w:rPr>
          <w:sz w:val="24"/>
          <w:szCs w:val="32"/>
        </w:rPr>
        <w:t>活动开展后会根据需要采购相关奖品（本次活动共有三种作品，表情包静态组，</w:t>
      </w:r>
    </w:p>
    <w:p w:rsidR="00A47F94" w:rsidRPr="00A47F94" w:rsidRDefault="00A47F94" w:rsidP="00A47F94">
      <w:pPr>
        <w:jc w:val="left"/>
        <w:rPr>
          <w:rFonts w:hint="default"/>
          <w:sz w:val="24"/>
          <w:szCs w:val="32"/>
        </w:rPr>
      </w:pPr>
      <w:bookmarkStart w:id="2" w:name="_Toc6330"/>
      <w:r w:rsidRPr="00A47F94">
        <w:rPr>
          <w:sz w:val="24"/>
          <w:szCs w:val="32"/>
        </w:rPr>
        <w:t>表情包动态组和表情包组图</w:t>
      </w:r>
      <w:r>
        <w:rPr>
          <w:sz w:val="24"/>
          <w:szCs w:val="32"/>
        </w:rPr>
        <w:t>）</w:t>
      </w:r>
    </w:p>
    <w:p w:rsidR="00A47F94" w:rsidRDefault="00A47F94" w:rsidP="00A47F94">
      <w:pPr>
        <w:jc w:val="left"/>
        <w:rPr>
          <w:rFonts w:ascii="仿宋" w:eastAsia="仿宋" w:hAnsi="仿宋" w:hint="default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一等奖共需要3份奖品，二等奖共需要9份奖品，三等奖共15份奖品，优秀奖品若干。</w:t>
      </w:r>
    </w:p>
    <w:p w:rsidR="00A47F94" w:rsidRPr="00A47F94" w:rsidRDefault="00A47F94" w:rsidP="00A47F94">
      <w:pPr>
        <w:jc w:val="left"/>
        <w:rPr>
          <w:rFonts w:ascii="仿宋" w:eastAsia="仿宋" w:hAnsi="仿宋" w:hint="default"/>
          <w:b/>
          <w:bCs/>
          <w:sz w:val="32"/>
          <w:szCs w:val="32"/>
        </w:rPr>
      </w:pPr>
    </w:p>
    <w:p w:rsidR="00A47F94" w:rsidRDefault="00A47F94" w:rsidP="00A47F94">
      <w:pPr>
        <w:jc w:val="left"/>
        <w:rPr>
          <w:rFonts w:hint="default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二、</w:t>
      </w:r>
      <w:r w:rsidRPr="00C253AE">
        <w:rPr>
          <w:rFonts w:ascii="仿宋" w:eastAsia="仿宋" w:hAnsi="仿宋"/>
          <w:b/>
          <w:bCs/>
          <w:sz w:val="32"/>
          <w:szCs w:val="32"/>
        </w:rPr>
        <w:t>活动</w:t>
      </w:r>
      <w:r>
        <w:rPr>
          <w:b/>
          <w:bCs/>
          <w:sz w:val="32"/>
          <w:szCs w:val="32"/>
        </w:rPr>
        <w:t>预算</w:t>
      </w:r>
      <w:bookmarkEnd w:id="2"/>
    </w:p>
    <w:tbl>
      <w:tblPr>
        <w:tblpPr w:leftFromText="180" w:rightFromText="180" w:vertAnchor="text" w:horzAnchor="page" w:tblpX="2183" w:tblpY="637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A47F94" w:rsidTr="00C60657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海报条幅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矿泉水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奖状奖品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总计</w:t>
            </w:r>
          </w:p>
        </w:tc>
      </w:tr>
      <w:tr w:rsidR="00A47F94" w:rsidTr="00C60657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元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>
              <w:rPr>
                <w:sz w:val="28"/>
                <w:szCs w:val="28"/>
              </w:rPr>
              <w:t>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94" w:rsidRDefault="00A47F94" w:rsidP="00C60657">
            <w:pPr>
              <w:spacing w:line="440" w:lineRule="exact"/>
              <w:rPr>
                <w:rFonts w:hint="default"/>
                <w:sz w:val="28"/>
                <w:szCs w:val="28"/>
              </w:rPr>
            </w:pPr>
            <w:r>
              <w:rPr>
                <w:sz w:val="28"/>
                <w:szCs w:val="28"/>
              </w:rPr>
              <w:t>370</w:t>
            </w:r>
            <w:r>
              <w:rPr>
                <w:sz w:val="28"/>
                <w:szCs w:val="28"/>
              </w:rPr>
              <w:t>元</w:t>
            </w:r>
          </w:p>
        </w:tc>
      </w:tr>
    </w:tbl>
    <w:p w:rsidR="00B65958" w:rsidRDefault="00B65958">
      <w:pPr>
        <w:rPr>
          <w:rFonts w:hint="default"/>
        </w:rPr>
      </w:pPr>
    </w:p>
    <w:sectPr w:rsidR="00B65958" w:rsidSect="002B4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30" w:rsidRDefault="00A70330" w:rsidP="00072F07">
      <w:pPr>
        <w:rPr>
          <w:rFonts w:hint="default"/>
        </w:rPr>
      </w:pPr>
      <w:r>
        <w:separator/>
      </w:r>
    </w:p>
  </w:endnote>
  <w:endnote w:type="continuationSeparator" w:id="0">
    <w:p w:rsidR="00A70330" w:rsidRDefault="00A70330" w:rsidP="00072F07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30" w:rsidRDefault="00A70330" w:rsidP="00072F07">
      <w:pPr>
        <w:rPr>
          <w:rFonts w:hint="default"/>
        </w:rPr>
      </w:pPr>
      <w:r>
        <w:separator/>
      </w:r>
    </w:p>
  </w:footnote>
  <w:footnote w:type="continuationSeparator" w:id="0">
    <w:p w:rsidR="00A70330" w:rsidRDefault="00A70330" w:rsidP="00072F07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A8272ED"/>
    <w:rsid w:val="00072F07"/>
    <w:rsid w:val="00240C0C"/>
    <w:rsid w:val="00286857"/>
    <w:rsid w:val="002B4F2E"/>
    <w:rsid w:val="00674358"/>
    <w:rsid w:val="00840D26"/>
    <w:rsid w:val="009465B6"/>
    <w:rsid w:val="00A44934"/>
    <w:rsid w:val="00A47F94"/>
    <w:rsid w:val="00A70330"/>
    <w:rsid w:val="00AF0B55"/>
    <w:rsid w:val="00B65958"/>
    <w:rsid w:val="00BF016F"/>
    <w:rsid w:val="4A82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F2E"/>
    <w:pPr>
      <w:widowControl w:val="0"/>
      <w:jc w:val="both"/>
    </w:pPr>
    <w:rPr>
      <w:rFonts w:ascii="Calibri" w:eastAsia="宋体" w:hAnsi="Calibri" w:cs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B4F2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4">
    <w:name w:val="header"/>
    <w:basedOn w:val="a"/>
    <w:rsid w:val="002B4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5">
    <w:name w:val="page number"/>
    <w:basedOn w:val="a0"/>
    <w:rsid w:val="002B4F2E"/>
    <w:rPr>
      <w:rFonts w:ascii="Times New Roman" w:eastAsia="宋体" w:hAnsi="Times New Roman" w:cs="Times New Roman"/>
    </w:rPr>
  </w:style>
  <w:style w:type="paragraph" w:customStyle="1" w:styleId="1">
    <w:name w:val="列出段落1"/>
    <w:basedOn w:val="a"/>
    <w:qFormat/>
    <w:rsid w:val="00B65958"/>
    <w:pPr>
      <w:ind w:firstLineChars="200" w:firstLine="420"/>
    </w:pPr>
    <w:rPr>
      <w:rFonts w:ascii="Times New Roman" w:hAnsi="Times New Roman" w:hint="default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46B26-9DAB-43E6-9E12-549B703A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146</Words>
  <Characters>835</Characters>
  <Application>Microsoft Office Word</Application>
  <DocSecurity>0</DocSecurity>
  <Lines>6</Lines>
  <Paragraphs>1</Paragraphs>
  <ScaleCrop>false</ScaleCrop>
  <Company>微软中国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2017-03-15T01:20:00Z</dcterms:created>
  <dcterms:modified xsi:type="dcterms:W3CDTF">2017-03-15T02:13:00Z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