
<file path=[Content_Types].xml><?xml version="1.0" encoding="utf-8"?>
<Types xmlns="http://schemas.openxmlformats.org/package/2006/content-types">
  <Default Extension="xml" ContentType="application/xml"/>
  <Default Extension="rels" ContentType="application/vnd.openxmlformats-package.relationships+xml"/>
  <Override PartName="/docProps/app.xml" ContentType="application/vnd.openxmlformats-officedocument.extended-properties+xml"/>
  <Override PartName="/word/settings.xml" ContentType="application/vnd.openxmlformats-officedocument.wordprocessingml.settings+xml"/>
  <Override PartName="/docProps/core.xml" ContentType="application/vnd.openxmlformats-package.core-propertie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word/theme/theme1.xml" ContentType="application/vnd.openxmlformats-officedocument.theme+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jc w:val="center"/>
        <w:rPr>
          <w:rFonts w:ascii="宋体" w:cs="宋体" w:eastAsia="宋体" w:hAnsi="宋体" w:hint="eastAsia"/>
          <w:b/>
          <w:sz w:val="28"/>
          <w:szCs w:val="28"/>
        </w:rPr>
      </w:pPr>
      <w:r>
        <w:rPr>
          <w:rFonts w:ascii="宋体" w:cs="宋体" w:eastAsia="宋体" w:hAnsi="宋体" w:hint="eastAsia"/>
          <w:b/>
          <w:sz w:val="28"/>
          <w:szCs w:val="28"/>
        </w:rPr>
        <w:t>经济系学习部知识竞赛活动策划</w:t>
      </w:r>
    </w:p>
    <w:p>
      <w:pPr>
        <w:pStyle w:val="style4097"/>
        <w:numPr>
          <w:ilvl w:val="0"/>
          <w:numId w:val="0"/>
        </w:numPr>
        <w:ind w:leftChars="0"/>
        <w:rPr>
          <w:rFonts w:ascii="宋体" w:eastAsia="宋体" w:hAnsi="宋体" w:hint="eastAsia"/>
          <w:b/>
          <w:sz w:val="28"/>
          <w:szCs w:val="28"/>
        </w:rPr>
      </w:pPr>
      <w:r>
        <w:rPr>
          <w:rFonts w:ascii="宋体" w:hAnsi="宋体" w:hint="eastAsia"/>
          <w:b/>
          <w:sz w:val="28"/>
          <w:szCs w:val="28"/>
          <w:lang w:eastAsia="zh-CN"/>
        </w:rPr>
        <w:t>一、</w:t>
      </w:r>
      <w:r>
        <w:rPr>
          <w:rFonts w:ascii="宋体" w:eastAsia="宋体" w:hAnsi="宋体" w:hint="eastAsia"/>
          <w:b/>
          <w:sz w:val="28"/>
          <w:szCs w:val="28"/>
        </w:rPr>
        <w:t>活动背景</w:t>
      </w:r>
    </w:p>
    <w:p>
      <w:pPr>
        <w:pStyle w:val="style4097"/>
        <w:keepNext w:val="false"/>
        <w:keepLines w:val="false"/>
        <w:pageBreakBefore w:val="false"/>
        <w:widowControl w:val="false"/>
        <w:kinsoku/>
        <w:wordWrap/>
        <w:overflowPunct/>
        <w:topLinePunct w:val="false"/>
        <w:autoSpaceDE/>
        <w:autoSpaceDN/>
        <w:bidi w:val="false"/>
        <w:adjustRightInd/>
        <w:snapToGrid/>
        <w:spacing w:lineRule="auto" w:line="360"/>
        <w:ind w:left="0" w:leftChars="0" w:right="0" w:rightChars="0" w:firstLine="480" w:firstLineChars="200"/>
        <w:jc w:val="both"/>
        <w:textAlignment w:val="auto"/>
        <w:outlineLvl w:val="9"/>
        <w:rPr>
          <w:rFonts w:ascii="宋体" w:eastAsia="宋体" w:hAnsi="宋体" w:hint="eastAsia"/>
          <w:sz w:val="24"/>
          <w:szCs w:val="24"/>
        </w:rPr>
      </w:pPr>
      <w:r>
        <w:rPr>
          <w:rFonts w:ascii="宋体" w:eastAsia="宋体" w:hAnsi="宋体" w:hint="eastAsia"/>
          <w:sz w:val="24"/>
          <w:szCs w:val="24"/>
        </w:rPr>
        <w:t>为迎接我校文化艺术节的到来，我系特申请开展本次百科知识竞赛，本次知识竞赛提供了一个让学生们可以思考，交流，展示自己能力的一个平台，作为21世纪的大学生，我们应该用各种知识来武装自己的头脑。21世纪是一个信息的大爆炸的世纪，被称为时代弄潮儿的当代大学生各项综合素质之高和思辩能力之强也是前所未有的，身处象牙塔中的弄潮儿们迫切的需要一个验证学识展现自我的舞台，为了丰富大学文化生活，促进校园精神文明建设，提高广大学生的社会人文素质，展现合肥学院学子风采，学生会学习部特策划举办此次百科知识竞赛。</w:t>
      </w:r>
    </w:p>
    <w:p>
      <w:pPr>
        <w:pStyle w:val="style4097"/>
        <w:numPr>
          <w:ilvl w:val="0"/>
          <w:numId w:val="0"/>
        </w:numPr>
        <w:ind w:leftChars="0"/>
        <w:rPr>
          <w:rFonts w:ascii="宋体" w:eastAsia="宋体" w:hAnsi="宋体" w:hint="eastAsia"/>
          <w:b/>
          <w:sz w:val="28"/>
          <w:szCs w:val="28"/>
        </w:rPr>
      </w:pPr>
      <w:r>
        <w:rPr>
          <w:rFonts w:ascii="宋体" w:eastAsia="宋体" w:hAnsi="宋体" w:hint="eastAsia"/>
          <w:b/>
          <w:sz w:val="28"/>
          <w:szCs w:val="28"/>
          <w:lang w:eastAsia="zh-CN"/>
        </w:rPr>
        <w:t>二、</w:t>
      </w:r>
      <w:r>
        <w:rPr>
          <w:rFonts w:ascii="宋体" w:eastAsia="宋体" w:hAnsi="宋体" w:hint="eastAsia"/>
          <w:b/>
          <w:sz w:val="28"/>
          <w:szCs w:val="28"/>
        </w:rPr>
        <w:t>活动目的</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left="0" w:leftChars="0" w:right="0" w:rightChars="0" w:firstLine="480" w:firstLineChars="200"/>
        <w:jc w:val="both"/>
        <w:textAlignment w:val="auto"/>
        <w:outlineLvl w:val="9"/>
        <w:rPr>
          <w:rFonts w:ascii="宋体" w:eastAsia="宋体" w:hAnsi="宋体" w:hint="eastAsia"/>
          <w:sz w:val="24"/>
          <w:szCs w:val="24"/>
        </w:rPr>
      </w:pPr>
      <w:r>
        <w:rPr>
          <w:rFonts w:ascii="宋体" w:eastAsia="宋体" w:hAnsi="宋体" w:hint="eastAsia"/>
          <w:sz w:val="24"/>
          <w:szCs w:val="24"/>
        </w:rPr>
        <w:t>扩大学生的知识面，挖掘学生爱知识用知识的热情。为了丰富在校大学生的校园文化生活，引导广大学生群体关注社会，扩展知识面，充实和激励自我，增强团队的合作精神，提高我校大学生综合能力。</w:t>
      </w:r>
    </w:p>
    <w:p>
      <w:pPr>
        <w:pStyle w:val="style0"/>
        <w:keepNext w:val="false"/>
        <w:keepLines w:val="false"/>
        <w:pageBreakBefore w:val="false"/>
        <w:widowControl w:val="false"/>
        <w:numPr>
          <w:ilvl w:val="0"/>
          <w:numId w:val="1"/>
        </w:numPr>
        <w:kinsoku/>
        <w:wordWrap/>
        <w:overflowPunct/>
        <w:topLinePunct w:val="false"/>
        <w:autoSpaceDE/>
        <w:autoSpaceDN/>
        <w:bidi w:val="false"/>
        <w:adjustRightInd/>
        <w:snapToGrid/>
        <w:spacing w:lineRule="auto" w:line="360"/>
        <w:ind w:right="0" w:rightChars="0"/>
        <w:jc w:val="both"/>
        <w:textAlignment w:val="auto"/>
        <w:outlineLvl w:val="9"/>
        <w:rPr>
          <w:rFonts w:ascii="宋体" w:hAnsi="宋体" w:hint="eastAsia"/>
          <w:b/>
          <w:bCs/>
          <w:sz w:val="28"/>
          <w:szCs w:val="28"/>
          <w:lang w:eastAsia="zh-CN"/>
        </w:rPr>
      </w:pPr>
      <w:r>
        <w:rPr>
          <w:rFonts w:ascii="宋体" w:hAnsi="宋体" w:hint="eastAsia"/>
          <w:b/>
          <w:bCs/>
          <w:sz w:val="28"/>
          <w:szCs w:val="28"/>
          <w:lang w:eastAsia="zh-CN"/>
        </w:rPr>
        <w:t>活动名称</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0" w:leftChars="0" w:right="0" w:rightChars="0" w:firstLine="480" w:firstLineChars="200"/>
        <w:jc w:val="both"/>
        <w:textAlignment w:val="auto"/>
        <w:outlineLvl w:val="9"/>
        <w:rPr>
          <w:rFonts w:ascii="宋体" w:hAnsi="宋体" w:hint="eastAsia"/>
          <w:b w:val="false"/>
          <w:bCs w:val="false"/>
          <w:sz w:val="24"/>
          <w:szCs w:val="24"/>
          <w:lang w:val="en-US" w:eastAsia="zh-CN"/>
        </w:rPr>
      </w:pPr>
      <w:r>
        <w:rPr>
          <w:rFonts w:ascii="宋体" w:hAnsi="宋体" w:hint="eastAsia"/>
          <w:b w:val="false"/>
          <w:bCs w:val="false"/>
          <w:sz w:val="24"/>
          <w:szCs w:val="24"/>
          <w:lang w:val="en-US" w:eastAsia="zh-CN"/>
        </w:rPr>
        <w:t>“</w:t>
      </w:r>
      <w:r>
        <w:rPr>
          <w:rFonts w:ascii="宋体" w:hAnsi="宋体" w:hint="eastAsia"/>
          <w:b w:val="false"/>
          <w:bCs w:val="false"/>
          <w:sz w:val="24"/>
          <w:szCs w:val="24"/>
          <w:lang w:val="en-US" w:eastAsia="zh-CN"/>
        </w:rPr>
        <w:t>头脑风暴</w:t>
      </w:r>
      <w:r>
        <w:rPr>
          <w:rFonts w:ascii="宋体" w:hAnsi="宋体" w:hint="eastAsia"/>
          <w:b w:val="false"/>
          <w:bCs w:val="false"/>
          <w:sz w:val="24"/>
          <w:szCs w:val="24"/>
          <w:lang w:val="en-US" w:eastAsia="zh-CN"/>
        </w:rPr>
        <w:t>”</w:t>
      </w:r>
    </w:p>
    <w:p>
      <w:pPr>
        <w:pStyle w:val="style0"/>
        <w:keepNext w:val="false"/>
        <w:keepLines w:val="false"/>
        <w:pageBreakBefore w:val="false"/>
        <w:widowControl w:val="false"/>
        <w:numPr>
          <w:ilvl w:val="0"/>
          <w:numId w:val="1"/>
        </w:numPr>
        <w:kinsoku/>
        <w:wordWrap/>
        <w:overflowPunct/>
        <w:topLinePunct w:val="false"/>
        <w:autoSpaceDE/>
        <w:autoSpaceDN/>
        <w:bidi w:val="false"/>
        <w:adjustRightInd/>
        <w:snapToGrid/>
        <w:spacing w:lineRule="auto" w:line="360"/>
        <w:ind w:right="0" w:rightChars="0"/>
        <w:jc w:val="both"/>
        <w:textAlignment w:val="auto"/>
        <w:outlineLvl w:val="9"/>
        <w:rPr>
          <w:rFonts w:ascii="宋体" w:hAnsi="宋体" w:hint="eastAsia"/>
          <w:b/>
          <w:bCs/>
          <w:sz w:val="28"/>
          <w:szCs w:val="28"/>
          <w:lang w:val="en-US" w:eastAsia="zh-CN"/>
        </w:rPr>
      </w:pPr>
      <w:r>
        <w:rPr>
          <w:rFonts w:ascii="宋体" w:hAnsi="宋体" w:hint="eastAsia"/>
          <w:b/>
          <w:bCs/>
          <w:sz w:val="28"/>
          <w:szCs w:val="28"/>
          <w:lang w:val="en-US" w:eastAsia="zh-CN"/>
        </w:rPr>
        <w:t>活动目标</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0" w:leftChars="0" w:right="0" w:rightChars="0" w:firstLine="480" w:firstLineChars="200"/>
        <w:jc w:val="both"/>
        <w:textAlignment w:val="auto"/>
        <w:outlineLvl w:val="9"/>
        <w:rPr>
          <w:rFonts w:ascii="宋体" w:hAnsi="宋体" w:hint="eastAsia"/>
          <w:b w:val="false"/>
          <w:bCs w:val="false"/>
          <w:sz w:val="24"/>
          <w:szCs w:val="24"/>
          <w:lang w:val="en-US" w:eastAsia="zh-CN"/>
        </w:rPr>
      </w:pPr>
      <w:r>
        <w:rPr>
          <w:rFonts w:ascii="宋体" w:hAnsi="宋体" w:hint="eastAsia"/>
          <w:b w:val="false"/>
          <w:bCs w:val="false"/>
          <w:sz w:val="24"/>
          <w:szCs w:val="24"/>
          <w:lang w:val="en-US" w:eastAsia="zh-CN"/>
        </w:rPr>
        <w:t>拓宽合院大学生的知识面，挖掘学生对追求知识的热情。</w:t>
      </w:r>
    </w:p>
    <w:p>
      <w:pPr>
        <w:pStyle w:val="style0"/>
        <w:keepNext w:val="false"/>
        <w:keepLines w:val="false"/>
        <w:pageBreakBefore w:val="false"/>
        <w:widowControl w:val="false"/>
        <w:numPr>
          <w:ilvl w:val="0"/>
          <w:numId w:val="1"/>
        </w:numPr>
        <w:kinsoku/>
        <w:wordWrap/>
        <w:overflowPunct/>
        <w:topLinePunct w:val="false"/>
        <w:autoSpaceDE/>
        <w:autoSpaceDN/>
        <w:bidi w:val="false"/>
        <w:adjustRightInd/>
        <w:snapToGrid/>
        <w:spacing w:lineRule="auto" w:line="360"/>
        <w:ind w:right="0" w:rightChars="0"/>
        <w:jc w:val="both"/>
        <w:textAlignment w:val="auto"/>
        <w:outlineLvl w:val="9"/>
        <w:rPr>
          <w:rFonts w:ascii="宋体" w:hAnsi="宋体" w:hint="eastAsia"/>
          <w:b/>
          <w:bCs/>
          <w:sz w:val="28"/>
          <w:szCs w:val="28"/>
          <w:lang w:val="en-US" w:eastAsia="zh-CN"/>
        </w:rPr>
      </w:pPr>
      <w:r>
        <w:rPr>
          <w:rFonts w:ascii="宋体" w:hAnsi="宋体" w:hint="eastAsia"/>
          <w:b/>
          <w:bCs/>
          <w:sz w:val="28"/>
          <w:szCs w:val="28"/>
          <w:lang w:val="en-US" w:eastAsia="zh-CN"/>
        </w:rPr>
        <w:t>活动开展</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left="0" w:leftChars="0" w:right="0" w:rightChars="0" w:firstLine="480" w:firstLineChars="200"/>
        <w:jc w:val="both"/>
        <w:textAlignment w:val="auto"/>
        <w:outlineLvl w:val="9"/>
        <w:rPr>
          <w:rFonts w:ascii="宋体" w:cs="宋体" w:eastAsia="宋体" w:hAnsi="宋体" w:hint="eastAsia"/>
          <w:sz w:val="24"/>
          <w:szCs w:val="24"/>
        </w:rPr>
      </w:pPr>
      <w:r>
        <w:rPr>
          <w:rFonts w:ascii="宋体" w:cs="宋体" w:eastAsia="宋体" w:hAnsi="宋体" w:hint="eastAsia"/>
          <w:sz w:val="24"/>
          <w:szCs w:val="24"/>
        </w:rPr>
        <w:t>1.宣传：委员到每个班级进行宣传，派发宣传单页</w:t>
      </w:r>
      <w:r>
        <w:rPr>
          <w:rFonts w:ascii="宋体" w:cs="宋体" w:eastAsia="宋体" w:hAnsi="宋体" w:hint="eastAsia"/>
          <w:sz w:val="24"/>
          <w:szCs w:val="24"/>
          <w:lang w:eastAsia="zh-CN"/>
        </w:rPr>
        <w:t>；</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0" w:leftChars="0" w:right="0" w:rightChars="0" w:firstLine="480" w:firstLineChars="200"/>
        <w:jc w:val="both"/>
        <w:textAlignment w:val="auto"/>
        <w:outlineLvl w:val="9"/>
        <w:rPr>
          <w:rFonts w:ascii="宋体" w:cs="宋体" w:eastAsia="宋体" w:hAnsi="宋体" w:hint="eastAsia"/>
          <w:sz w:val="24"/>
          <w:szCs w:val="24"/>
          <w:lang w:eastAsia="zh-CN"/>
        </w:rPr>
      </w:pPr>
      <w:r>
        <w:rPr>
          <w:rFonts w:ascii="宋体" w:cs="宋体" w:eastAsia="宋体" w:hAnsi="宋体" w:hint="eastAsia"/>
          <w:sz w:val="24"/>
          <w:szCs w:val="24"/>
        </w:rPr>
        <w:t>2.报名：以活动进行那天的报名人数而定，预计</w:t>
      </w:r>
      <w:r>
        <w:rPr>
          <w:rFonts w:ascii="宋体" w:cs="宋体" w:eastAsia="宋体" w:hAnsi="宋体" w:hint="eastAsia"/>
          <w:sz w:val="24"/>
          <w:szCs w:val="24"/>
          <w:lang w:val="en-US" w:eastAsia="zh-CN"/>
        </w:rPr>
        <w:t>2-5人</w:t>
      </w:r>
      <w:r>
        <w:rPr>
          <w:rFonts w:ascii="宋体" w:cs="宋体" w:eastAsia="宋体" w:hAnsi="宋体" w:hint="eastAsia"/>
          <w:sz w:val="24"/>
          <w:szCs w:val="24"/>
        </w:rPr>
        <w:t>一队</w:t>
      </w:r>
      <w:r>
        <w:rPr>
          <w:rFonts w:ascii="宋体" w:cs="宋体" w:eastAsia="宋体" w:hAnsi="宋体" w:hint="eastAsia"/>
          <w:sz w:val="24"/>
          <w:szCs w:val="24"/>
          <w:lang w:eastAsia="zh-CN"/>
        </w:rPr>
        <w:t>；</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0" w:leftChars="0" w:right="0" w:rightChars="0" w:firstLine="480" w:firstLineChars="200"/>
        <w:jc w:val="both"/>
        <w:textAlignment w:val="auto"/>
        <w:outlineLvl w:val="9"/>
        <w:rPr>
          <w:rFonts w:ascii="宋体" w:cs="宋体" w:eastAsia="宋体" w:hAnsi="宋体" w:hint="eastAsia"/>
          <w:sz w:val="24"/>
          <w:szCs w:val="24"/>
          <w:lang w:val="en-US" w:eastAsia="zh-CN"/>
        </w:rPr>
      </w:pPr>
      <w:r>
        <w:rPr>
          <w:rFonts w:ascii="宋体" w:cs="宋体" w:eastAsia="宋体" w:hAnsi="宋体" w:hint="eastAsia"/>
          <w:sz w:val="24"/>
          <w:szCs w:val="24"/>
          <w:lang w:val="en-US" w:eastAsia="zh-CN"/>
        </w:rPr>
        <w:t>3.初赛：以笔试形式作为比赛项目，其中有选择题与判断题与附加题（注：题库中没有附加题，答对加分，答错扣分，分值较大，可答可不答），由各参赛队伍中一人或者两人进行比赛，定时完成笔试内容；</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0" w:leftChars="0" w:right="0" w:rightChars="0" w:firstLine="480" w:firstLineChars="200"/>
        <w:jc w:val="both"/>
        <w:textAlignment w:val="auto"/>
        <w:outlineLvl w:val="9"/>
        <w:rPr>
          <w:rFonts w:ascii="宋体" w:cs="宋体" w:eastAsia="宋体" w:hAnsi="宋体" w:hint="eastAsia"/>
          <w:b w:val="false"/>
          <w:bCs w:val="false"/>
          <w:sz w:val="24"/>
          <w:szCs w:val="24"/>
          <w:lang w:val="en-US" w:eastAsia="zh-CN"/>
        </w:rPr>
      </w:pPr>
      <w:r>
        <w:rPr>
          <w:rFonts w:ascii="宋体" w:cs="宋体" w:eastAsia="宋体" w:hAnsi="宋体" w:hint="eastAsia"/>
          <w:b w:val="false"/>
          <w:bCs w:val="false"/>
          <w:sz w:val="24"/>
          <w:szCs w:val="24"/>
          <w:lang w:val="en-US" w:eastAsia="zh-CN"/>
        </w:rPr>
        <w:t>3.决赛：</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0" w:leftChars="0" w:right="0" w:rightChars="0" w:firstLine="480" w:firstLineChars="200"/>
        <w:jc w:val="both"/>
        <w:textAlignment w:val="auto"/>
        <w:outlineLvl w:val="9"/>
        <w:rPr>
          <w:rFonts w:ascii="宋体" w:cs="宋体" w:eastAsia="宋体" w:hAnsi="宋体" w:hint="eastAsia"/>
          <w:b w:val="false"/>
          <w:bCs w:val="false"/>
          <w:sz w:val="24"/>
          <w:szCs w:val="24"/>
          <w:lang w:val="en-US" w:eastAsia="zh-CN"/>
        </w:rPr>
      </w:pPr>
      <w:r>
        <w:rPr>
          <w:rFonts w:ascii="宋体" w:cs="宋体" w:eastAsia="宋体" w:hAnsi="宋体" w:hint="eastAsia"/>
          <w:b w:val="false"/>
          <w:bCs w:val="false"/>
          <w:sz w:val="24"/>
          <w:szCs w:val="24"/>
          <w:lang w:val="en-US" w:eastAsia="zh-CN"/>
        </w:rPr>
        <w:t xml:space="preserve"> (1)必答：准备6组题目，由参赛队伍依次答题（答对加分，答错扣分）；</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0" w:leftChars="0" w:right="0" w:rightChars="0" w:firstLine="480" w:firstLineChars="200"/>
        <w:jc w:val="both"/>
        <w:textAlignment w:val="auto"/>
        <w:outlineLvl w:val="9"/>
        <w:rPr>
          <w:rFonts w:ascii="宋体" w:cs="宋体" w:eastAsia="宋体" w:hAnsi="宋体" w:hint="eastAsia"/>
          <w:b w:val="false"/>
          <w:bCs w:val="false"/>
          <w:sz w:val="24"/>
          <w:szCs w:val="24"/>
          <w:lang w:val="en-US" w:eastAsia="zh-CN"/>
        </w:rPr>
      </w:pPr>
      <w:r>
        <w:rPr>
          <w:rFonts w:ascii="宋体" w:cs="宋体" w:eastAsia="宋体" w:hAnsi="宋体" w:hint="eastAsia"/>
          <w:b w:val="false"/>
          <w:bCs w:val="false"/>
          <w:sz w:val="24"/>
          <w:szCs w:val="24"/>
          <w:lang w:val="en-US" w:eastAsia="zh-CN"/>
        </w:rPr>
        <w:t xml:space="preserve"> (2)幸运：每组上台抽签，每签内均有一题，答题难度较大，分值也相应提高（答对加分，答错不加分，分值稍加。温馨提示：抽到自己擅长的题型得分更容易哟）</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0" w:leftChars="0" w:right="0" w:rightChars="0" w:firstLine="480" w:firstLineChars="200"/>
        <w:jc w:val="both"/>
        <w:textAlignment w:val="auto"/>
        <w:outlineLvl w:val="9"/>
        <w:rPr>
          <w:rFonts w:ascii="宋体" w:cs="宋体" w:eastAsia="宋体" w:hAnsi="宋体" w:hint="eastAsia"/>
          <w:b w:val="false"/>
          <w:bCs w:val="false"/>
          <w:sz w:val="24"/>
          <w:szCs w:val="24"/>
          <w:lang w:val="en-US" w:eastAsia="zh-CN"/>
        </w:rPr>
      </w:pPr>
      <w:r>
        <w:rPr>
          <w:rFonts w:ascii="宋体" w:cs="宋体" w:eastAsia="宋体" w:hAnsi="宋体" w:hint="eastAsia"/>
          <w:b w:val="false"/>
          <w:bCs w:val="false"/>
          <w:sz w:val="24"/>
          <w:szCs w:val="24"/>
          <w:lang w:val="en-US" w:eastAsia="zh-CN"/>
        </w:rPr>
        <w:t>(3)对答：抽签决定两两对答，最终第一名轮空，第二第三继续对答；</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0" w:leftChars="0" w:right="0" w:rightChars="0" w:firstLine="480" w:firstLineChars="200"/>
        <w:jc w:val="both"/>
        <w:textAlignment w:val="auto"/>
        <w:outlineLvl w:val="9"/>
        <w:rPr>
          <w:rFonts w:ascii="宋体" w:cs="宋体" w:eastAsia="宋体" w:hAnsi="宋体" w:hint="eastAsia"/>
          <w:b w:val="false"/>
          <w:bCs w:val="false"/>
          <w:sz w:val="24"/>
          <w:szCs w:val="24"/>
          <w:lang w:val="en-US" w:eastAsia="zh-CN"/>
        </w:rPr>
      </w:pPr>
      <w:r>
        <w:rPr>
          <w:rFonts w:ascii="宋体" w:cs="宋体" w:eastAsia="宋体" w:hAnsi="宋体" w:hint="eastAsia"/>
          <w:b w:val="false"/>
          <w:bCs w:val="false"/>
          <w:sz w:val="24"/>
          <w:szCs w:val="24"/>
          <w:lang w:val="en-US" w:eastAsia="zh-CN"/>
        </w:rPr>
        <w:t>(4)冲刺：第一名第二名进行终极对决。</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right="0" w:rightChars="0"/>
        <w:jc w:val="both"/>
        <w:textAlignment w:val="auto"/>
        <w:outlineLvl w:val="9"/>
        <w:rPr>
          <w:rFonts w:ascii="宋体" w:hAnsi="宋体" w:hint="eastAsia"/>
          <w:b/>
          <w:bCs/>
          <w:sz w:val="28"/>
          <w:szCs w:val="28"/>
          <w:lang w:val="en-US" w:eastAsia="zh-CN"/>
        </w:rPr>
      </w:pPr>
      <w:r>
        <w:rPr>
          <w:rFonts w:ascii="宋体" w:hAnsi="宋体" w:hint="eastAsia"/>
          <w:b/>
          <w:bCs/>
          <w:sz w:val="28"/>
          <w:szCs w:val="28"/>
          <w:lang w:val="en-US" w:eastAsia="zh-CN"/>
        </w:rPr>
        <w:t>六、活动时间及地点</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0" w:leftChars="0" w:right="0" w:rightChars="0" w:firstLine="480" w:firstLineChars="200"/>
        <w:jc w:val="both"/>
        <w:textAlignment w:val="auto"/>
        <w:outlineLvl w:val="9"/>
        <w:rPr>
          <w:rFonts w:ascii="宋体" w:hAnsi="宋体" w:hint="eastAsia"/>
          <w:b w:val="false"/>
          <w:bCs w:val="false"/>
          <w:sz w:val="24"/>
          <w:szCs w:val="24"/>
          <w:lang w:val="en-US" w:eastAsia="zh-CN"/>
        </w:rPr>
      </w:pPr>
      <w:r>
        <w:rPr>
          <w:rFonts w:ascii="宋体" w:hAnsi="宋体" w:hint="eastAsia"/>
          <w:b w:val="false"/>
          <w:bCs w:val="false"/>
          <w:sz w:val="24"/>
          <w:szCs w:val="24"/>
          <w:lang w:val="en-US" w:eastAsia="zh-CN"/>
        </w:rPr>
        <w:t>暂定</w:t>
      </w:r>
    </w:p>
    <w:p>
      <w:pPr>
        <w:pStyle w:val="style0"/>
        <w:keepNext w:val="false"/>
        <w:keepLines w:val="false"/>
        <w:pageBreakBefore w:val="false"/>
        <w:widowControl w:val="false"/>
        <w:numPr>
          <w:ilvl w:val="0"/>
          <w:numId w:val="2"/>
        </w:numPr>
        <w:kinsoku/>
        <w:wordWrap/>
        <w:overflowPunct/>
        <w:topLinePunct w:val="false"/>
        <w:autoSpaceDE/>
        <w:autoSpaceDN/>
        <w:bidi w:val="false"/>
        <w:adjustRightInd/>
        <w:snapToGrid/>
        <w:spacing w:lineRule="auto" w:line="240"/>
        <w:ind w:right="0" w:rightChars="0"/>
        <w:jc w:val="both"/>
        <w:textAlignment w:val="auto"/>
        <w:outlineLvl w:val="9"/>
        <w:rPr>
          <w:rFonts w:ascii="宋体" w:cs="宋体" w:eastAsia="宋体" w:hAnsi="宋体"/>
          <w:b/>
          <w:bCs/>
          <w:sz w:val="28"/>
          <w:szCs w:val="28"/>
        </w:rPr>
      </w:pPr>
      <w:r>
        <w:rPr>
          <w:rFonts w:ascii="宋体" w:cs="宋体" w:eastAsia="宋体" w:hAnsi="宋体"/>
          <w:b/>
          <w:bCs/>
          <w:sz w:val="28"/>
          <w:szCs w:val="28"/>
        </w:rPr>
        <w:t>经费预算</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0" w:leftChars="0" w:right="0" w:rightChars="0" w:firstLine="480" w:firstLineChars="200"/>
        <w:jc w:val="both"/>
        <w:textAlignment w:val="auto"/>
        <w:outlineLvl w:val="9"/>
        <w:rPr>
          <w:rFonts w:ascii="宋体" w:cs="宋体" w:eastAsia="宋体" w:hAnsi="宋体"/>
          <w:b w:val="false"/>
          <w:bCs w:val="false"/>
          <w:sz w:val="24"/>
          <w:szCs w:val="24"/>
        </w:rPr>
      </w:pPr>
      <w:r>
        <w:rPr>
          <w:rFonts w:ascii="宋体" w:cs="宋体" w:eastAsia="宋体" w:hAnsi="宋体"/>
          <w:b w:val="false"/>
          <w:bCs w:val="false"/>
          <w:sz w:val="24"/>
          <w:szCs w:val="24"/>
        </w:rPr>
        <w:t>宣传单×50份  5元</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0" w:leftChars="0" w:right="0" w:rightChars="0" w:firstLine="480" w:firstLineChars="200"/>
        <w:jc w:val="both"/>
        <w:textAlignment w:val="auto"/>
        <w:outlineLvl w:val="9"/>
        <w:rPr>
          <w:rFonts w:ascii="宋体" w:cs="宋体" w:eastAsia="宋体" w:hAnsi="宋体"/>
          <w:b w:val="false"/>
          <w:bCs w:val="false"/>
          <w:sz w:val="24"/>
          <w:szCs w:val="24"/>
        </w:rPr>
      </w:pPr>
      <w:r>
        <w:rPr>
          <w:rFonts w:ascii="宋体" w:cs="宋体" w:eastAsia="宋体" w:hAnsi="宋体"/>
          <w:b w:val="false"/>
          <w:bCs w:val="false"/>
          <w:sz w:val="24"/>
          <w:szCs w:val="24"/>
        </w:rPr>
        <w:t>报名表×10张  1元</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0" w:leftChars="0" w:right="0" w:rightChars="0" w:firstLine="480" w:firstLineChars="200"/>
        <w:jc w:val="both"/>
        <w:textAlignment w:val="auto"/>
        <w:outlineLvl w:val="9"/>
        <w:rPr>
          <w:rFonts w:ascii="宋体" w:cs="宋体" w:eastAsia="宋体" w:hAnsi="宋体"/>
          <w:b w:val="false"/>
          <w:bCs w:val="false"/>
          <w:sz w:val="24"/>
          <w:szCs w:val="24"/>
        </w:rPr>
      </w:pPr>
      <w:r>
        <w:rPr>
          <w:rFonts w:ascii="宋体" w:cs="宋体" w:eastAsia="宋体" w:hAnsi="宋体"/>
          <w:b w:val="false"/>
          <w:bCs w:val="false"/>
          <w:sz w:val="24"/>
          <w:szCs w:val="24"/>
        </w:rPr>
        <w:t>笔试用卷×100份  10元</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left="0" w:leftChars="0" w:right="0" w:rightChars="0" w:firstLine="480" w:firstLineChars="200"/>
        <w:jc w:val="both"/>
        <w:textAlignment w:val="auto"/>
        <w:outlineLvl w:val="9"/>
        <w:rPr>
          <w:rFonts w:ascii="宋体" w:cs="宋体" w:eastAsia="宋体" w:hAnsi="宋体"/>
          <w:b w:val="false"/>
          <w:bCs w:val="false"/>
          <w:sz w:val="24"/>
          <w:szCs w:val="24"/>
        </w:rPr>
      </w:pPr>
      <w:r>
        <w:rPr>
          <w:rFonts w:ascii="宋体" w:cs="宋体" w:eastAsia="宋体" w:hAnsi="宋体"/>
          <w:b w:val="false"/>
          <w:bCs w:val="false"/>
          <w:sz w:val="24"/>
          <w:szCs w:val="24"/>
        </w:rPr>
        <w:t>横幅×1         5元</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left="0" w:leftChars="0" w:right="0" w:rightChars="0" w:firstLine="480" w:firstLineChars="200"/>
        <w:jc w:val="both"/>
        <w:textAlignment w:val="auto"/>
        <w:outlineLvl w:val="9"/>
        <w:rPr>
          <w:rFonts w:ascii="宋体" w:cs="宋体" w:eastAsia="宋体" w:hAnsi="宋体"/>
          <w:b w:val="false"/>
          <w:bCs w:val="false"/>
          <w:sz w:val="24"/>
          <w:szCs w:val="24"/>
        </w:rPr>
      </w:pPr>
      <w:r>
        <w:rPr>
          <w:rFonts w:ascii="宋体" w:cs="宋体" w:eastAsia="宋体" w:hAnsi="宋体"/>
          <w:b w:val="false"/>
          <w:bCs w:val="false"/>
          <w:sz w:val="24"/>
          <w:szCs w:val="24"/>
        </w:rPr>
        <w:t>席卡×7         7元</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left="0" w:leftChars="0" w:right="0" w:rightChars="0" w:firstLine="480" w:firstLineChars="200"/>
        <w:jc w:val="both"/>
        <w:textAlignment w:val="auto"/>
        <w:outlineLvl w:val="9"/>
        <w:rPr>
          <w:rFonts w:ascii="宋体" w:cs="宋体" w:eastAsia="宋体" w:hAnsi="宋体"/>
          <w:b w:val="false"/>
          <w:bCs w:val="false"/>
          <w:sz w:val="24"/>
          <w:szCs w:val="24"/>
        </w:rPr>
      </w:pPr>
      <w:r>
        <w:rPr>
          <w:rFonts w:ascii="宋体" w:cs="宋体" w:eastAsia="宋体" w:hAnsi="宋体"/>
          <w:b w:val="false"/>
          <w:bCs w:val="false"/>
          <w:sz w:val="24"/>
          <w:szCs w:val="24"/>
        </w:rPr>
        <w:t>一次性水杯      \</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left="0" w:leftChars="0" w:right="0" w:rightChars="0" w:firstLine="480" w:firstLineChars="200"/>
        <w:jc w:val="both"/>
        <w:textAlignment w:val="auto"/>
        <w:outlineLvl w:val="9"/>
        <w:rPr>
          <w:rFonts w:ascii="宋体" w:cs="宋体" w:eastAsia="宋体" w:hAnsi="宋体"/>
          <w:b w:val="false"/>
          <w:bCs w:val="false"/>
          <w:sz w:val="24"/>
          <w:szCs w:val="24"/>
        </w:rPr>
      </w:pPr>
      <w:r>
        <w:rPr>
          <w:rFonts w:ascii="宋体" w:cs="宋体" w:eastAsia="宋体" w:hAnsi="宋体"/>
          <w:b w:val="false"/>
          <w:bCs w:val="false"/>
          <w:sz w:val="24"/>
          <w:szCs w:val="24"/>
        </w:rPr>
        <w:t>打分卡×30     2元</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left="0" w:leftChars="0" w:right="0" w:rightChars="0" w:firstLine="480" w:firstLineChars="200"/>
        <w:jc w:val="both"/>
        <w:textAlignment w:val="auto"/>
        <w:outlineLvl w:val="9"/>
        <w:rPr>
          <w:rFonts w:ascii="宋体" w:cs="宋体" w:eastAsia="宋体" w:hAnsi="宋体"/>
          <w:b w:val="false"/>
          <w:bCs w:val="false"/>
          <w:sz w:val="24"/>
          <w:szCs w:val="24"/>
        </w:rPr>
      </w:pPr>
      <w:r>
        <w:rPr>
          <w:rFonts w:ascii="宋体" w:cs="宋体" w:eastAsia="宋体" w:hAnsi="宋体"/>
          <w:b w:val="false"/>
          <w:bCs w:val="false"/>
          <w:sz w:val="24"/>
          <w:szCs w:val="24"/>
        </w:rPr>
        <w:t>获奖证书×6份    18元</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left="0" w:leftChars="0" w:right="0" w:rightChars="0" w:firstLine="480" w:firstLineChars="200"/>
        <w:jc w:val="both"/>
        <w:textAlignment w:val="auto"/>
        <w:outlineLvl w:val="9"/>
        <w:rPr>
          <w:rFonts w:ascii="宋体" w:cs="宋体" w:eastAsia="宋体" w:hAnsi="宋体"/>
          <w:b w:val="false"/>
          <w:bCs w:val="false"/>
          <w:sz w:val="24"/>
          <w:szCs w:val="24"/>
        </w:rPr>
      </w:pPr>
      <w:r>
        <w:rPr>
          <w:rFonts w:ascii="宋体" w:cs="宋体" w:eastAsia="宋体" w:hAnsi="宋体"/>
          <w:b w:val="false"/>
          <w:bCs w:val="false"/>
          <w:sz w:val="24"/>
          <w:szCs w:val="24"/>
        </w:rPr>
        <w:t>合计：</w:t>
      </w:r>
      <w:r>
        <w:rPr>
          <w:rFonts w:ascii="宋体" w:cs="宋体" w:eastAsia="宋体" w:hAnsi="宋体" w:hint="eastAsia"/>
          <w:b w:val="false"/>
          <w:bCs w:val="false"/>
          <w:sz w:val="24"/>
          <w:szCs w:val="24"/>
          <w:lang w:val="en-US" w:eastAsia="zh-CN"/>
        </w:rPr>
        <w:t>48</w:t>
      </w:r>
      <w:r>
        <w:rPr>
          <w:rFonts w:ascii="宋体" w:cs="宋体" w:eastAsia="宋体" w:hAnsi="宋体"/>
          <w:b w:val="false"/>
          <w:bCs w:val="false"/>
          <w:sz w:val="24"/>
          <w:szCs w:val="24"/>
        </w:rPr>
        <w:t>元</w:t>
      </w:r>
    </w:p>
    <w:p>
      <w:pPr>
        <w:pStyle w:val="style0"/>
        <w:rPr>
          <w:rFonts w:ascii="宋体" w:cs="宋体" w:eastAsia="宋体" w:hAnsi="宋体"/>
          <w:b/>
          <w:bCs/>
          <w:sz w:val="28"/>
          <w:szCs w:val="28"/>
        </w:rPr>
      </w:pPr>
      <w:r>
        <w:rPr>
          <w:rFonts w:ascii="宋体" w:cs="宋体" w:eastAsia="宋体" w:hAnsi="宋体"/>
          <w:b/>
          <w:bCs/>
          <w:sz w:val="28"/>
          <w:szCs w:val="28"/>
        </w:rPr>
        <w:t>八、注意事项</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left="0" w:leftChars="0" w:right="0" w:rightChars="0" w:firstLine="480" w:firstLineChars="200"/>
        <w:jc w:val="both"/>
        <w:textAlignment w:val="auto"/>
        <w:outlineLvl w:val="9"/>
        <w:rPr>
          <w:rFonts w:ascii="宋体" w:cs="宋体" w:eastAsia="宋体" w:hAnsi="宋体"/>
          <w:b w:val="false"/>
          <w:bCs w:val="false"/>
          <w:sz w:val="24"/>
          <w:szCs w:val="24"/>
        </w:rPr>
      </w:pPr>
      <w:r>
        <w:rPr>
          <w:rFonts w:ascii="宋体" w:cs="宋体" w:eastAsia="宋体" w:hAnsi="宋体"/>
          <w:b w:val="false"/>
          <w:bCs w:val="false"/>
          <w:sz w:val="24"/>
          <w:szCs w:val="24"/>
        </w:rPr>
        <w:t xml:space="preserve"> 1.报名后，无严重问题，严禁缺赛。</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left="0" w:leftChars="0" w:right="0" w:rightChars="0" w:firstLine="480" w:firstLineChars="200"/>
        <w:jc w:val="both"/>
        <w:textAlignment w:val="auto"/>
        <w:outlineLvl w:val="9"/>
        <w:rPr>
          <w:rFonts w:ascii="宋体" w:cs="宋体" w:eastAsia="宋体" w:hAnsi="宋体"/>
          <w:b w:val="false"/>
          <w:bCs w:val="false"/>
          <w:sz w:val="24"/>
          <w:szCs w:val="24"/>
        </w:rPr>
      </w:pPr>
      <w:r>
        <w:rPr>
          <w:rFonts w:ascii="宋体" w:cs="宋体" w:eastAsia="宋体" w:hAnsi="宋体"/>
          <w:b w:val="false"/>
          <w:bCs w:val="false"/>
          <w:sz w:val="24"/>
          <w:szCs w:val="24"/>
        </w:rPr>
        <w:t xml:space="preserve"> 2.活动进行时，要保持会场安静，以及保持会场整洁。</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left="0" w:leftChars="0" w:right="0" w:rightChars="0" w:firstLine="480" w:firstLineChars="200"/>
        <w:jc w:val="both"/>
        <w:textAlignment w:val="auto"/>
        <w:outlineLvl w:val="9"/>
        <w:rPr>
          <w:rFonts w:ascii="宋体" w:cs="宋体" w:eastAsia="宋体" w:hAnsi="宋体"/>
          <w:b w:val="false"/>
          <w:bCs w:val="false"/>
          <w:sz w:val="24"/>
          <w:szCs w:val="24"/>
        </w:rPr>
      </w:pPr>
      <w:r>
        <w:rPr>
          <w:rFonts w:ascii="宋体" w:cs="宋体" w:eastAsia="宋体" w:hAnsi="宋体"/>
          <w:b w:val="false"/>
          <w:bCs w:val="false"/>
          <w:sz w:val="24"/>
          <w:szCs w:val="24"/>
        </w:rPr>
        <w:t xml:space="preserve"> 3.为保证比赛的公平性，参赛人员不要带电子设备，或者小抄。</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ind w:left="0" w:leftChars="0" w:right="0" w:rightChars="0" w:firstLine="480" w:firstLineChars="200"/>
        <w:jc w:val="both"/>
        <w:textAlignment w:val="auto"/>
        <w:outlineLvl w:val="9"/>
        <w:rPr>
          <w:rFonts w:ascii="宋体" w:cs="宋体" w:eastAsia="宋体" w:hAnsi="宋体"/>
          <w:b w:val="false"/>
          <w:bCs w:val="false"/>
          <w:sz w:val="24"/>
          <w:szCs w:val="24"/>
        </w:rPr>
      </w:pPr>
      <w:r>
        <w:rPr>
          <w:rFonts w:ascii="宋体" w:cs="宋体" w:eastAsia="宋体" w:hAnsi="宋体"/>
          <w:b w:val="false"/>
          <w:bCs w:val="false"/>
          <w:sz w:val="24"/>
          <w:szCs w:val="24"/>
        </w:rPr>
        <w:t xml:space="preserve"> 4.活动中无论发生什么情况，严禁言语攻击和肢体攻击，及时找活动策划部门协调解决。</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right="0" w:rightChars="0"/>
        <w:jc w:val="both"/>
        <w:textAlignment w:val="auto"/>
        <w:outlineLvl w:val="9"/>
        <w:rPr>
          <w:rFonts w:ascii="宋体" w:cs="宋体" w:eastAsia="宋体" w:hAnsi="宋体" w:hint="eastAsia"/>
          <w:b/>
          <w:bCs/>
          <w:sz w:val="28"/>
          <w:szCs w:val="28"/>
          <w:lang w:eastAsia="zh-CN"/>
        </w:rPr>
      </w:pPr>
      <w:r>
        <w:rPr>
          <w:rFonts w:ascii="宋体" w:cs="宋体" w:eastAsia="宋体" w:hAnsi="宋体" w:hint="eastAsia"/>
          <w:b/>
          <w:bCs/>
          <w:sz w:val="28"/>
          <w:szCs w:val="28"/>
          <w:lang w:eastAsia="zh-CN"/>
        </w:rPr>
        <w:t>九、活动负责人及主要参与人</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0" w:leftChars="0" w:right="0" w:rightChars="0" w:firstLine="480" w:firstLineChars="200"/>
        <w:jc w:val="both"/>
        <w:textAlignment w:val="auto"/>
        <w:outlineLvl w:val="9"/>
        <w:rPr>
          <w:rFonts w:ascii="宋体" w:cs="宋体" w:eastAsia="宋体" w:hAnsi="宋体" w:hint="eastAsia"/>
          <w:b w:val="false"/>
          <w:bCs w:val="false"/>
          <w:sz w:val="24"/>
          <w:szCs w:val="24"/>
          <w:lang w:eastAsia="zh-CN"/>
        </w:rPr>
      </w:pPr>
      <w:r>
        <w:rPr>
          <w:rFonts w:ascii="宋体" w:cs="宋体" w:eastAsia="宋体" w:hAnsi="宋体" w:hint="eastAsia"/>
          <w:b w:val="false"/>
          <w:bCs w:val="false"/>
          <w:sz w:val="24"/>
          <w:szCs w:val="24"/>
          <w:lang w:eastAsia="zh-CN"/>
        </w:rPr>
        <w:t>学习部全体成员和参赛人员</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0" w:leftChars="0" w:right="0" w:rightChars="0" w:firstLine="480" w:firstLineChars="200"/>
        <w:jc w:val="both"/>
        <w:textAlignment w:val="auto"/>
        <w:outlineLvl w:val="9"/>
        <w:rPr>
          <w:rFonts w:ascii="宋体" w:cs="宋体" w:eastAsia="宋体" w:hAnsi="宋体" w:hint="eastAsia"/>
          <w:b w:val="false"/>
          <w:bCs w:val="false"/>
          <w:sz w:val="24"/>
          <w:szCs w:val="24"/>
          <w:lang w:eastAsia="zh-CN"/>
        </w:rPr>
      </w:pP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0" w:leftChars="0" w:right="0" w:rightChars="0" w:firstLine="480" w:firstLineChars="200"/>
        <w:jc w:val="both"/>
        <w:textAlignment w:val="auto"/>
        <w:outlineLvl w:val="9"/>
        <w:rPr>
          <w:rFonts w:ascii="宋体" w:cs="宋体" w:eastAsia="宋体" w:hAnsi="宋体" w:hint="eastAsia"/>
          <w:b w:val="false"/>
          <w:bCs w:val="false"/>
          <w:sz w:val="24"/>
          <w:szCs w:val="24"/>
          <w:lang w:eastAsia="zh-CN"/>
        </w:rPr>
      </w:pP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0" w:leftChars="0" w:right="0" w:rightChars="0" w:firstLine="480" w:firstLineChars="200"/>
        <w:jc w:val="right"/>
        <w:textAlignment w:val="auto"/>
        <w:outlineLvl w:val="9"/>
        <w:rPr>
          <w:rFonts w:ascii="宋体" w:cs="宋体" w:eastAsia="宋体" w:hAnsi="宋体" w:hint="eastAsia"/>
          <w:b w:val="false"/>
          <w:bCs w:val="false"/>
          <w:sz w:val="28"/>
          <w:szCs w:val="28"/>
          <w:lang w:val="en-US" w:eastAsia="zh-CN"/>
        </w:rPr>
      </w:pPr>
      <w:r>
        <w:rPr>
          <w:rFonts w:ascii="宋体" w:cs="宋体" w:eastAsia="宋体" w:hAnsi="宋体" w:hint="eastAsia"/>
          <w:b w:val="false"/>
          <w:bCs w:val="false"/>
          <w:sz w:val="24"/>
          <w:szCs w:val="24"/>
          <w:lang w:val="en-US" w:eastAsia="zh-CN"/>
        </w:rPr>
        <w:t xml:space="preserve">                                           </w:t>
      </w:r>
      <w:bookmarkStart w:id="0" w:name="_GoBack"/>
      <w:bookmarkEnd w:id="0"/>
      <w:r>
        <w:rPr>
          <w:rFonts w:ascii="宋体" w:cs="宋体" w:eastAsia="宋体" w:hAnsi="宋体" w:hint="eastAsia"/>
          <w:b w:val="false"/>
          <w:bCs w:val="false"/>
          <w:sz w:val="28"/>
          <w:szCs w:val="28"/>
          <w:lang w:val="en-US" w:eastAsia="zh-CN"/>
        </w:rPr>
        <w:t>经济系学生会学习部</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left="0" w:leftChars="0" w:right="0" w:rightChars="0" w:firstLine="480" w:firstLineChars="200"/>
        <w:jc w:val="right"/>
        <w:textAlignment w:val="auto"/>
        <w:outlineLvl w:val="9"/>
        <w:rPr>
          <w:rFonts w:ascii="宋体" w:cs="宋体" w:eastAsia="宋体" w:hAnsi="宋体" w:hint="eastAsia"/>
          <w:b w:val="false"/>
          <w:bCs w:val="false"/>
          <w:sz w:val="28"/>
          <w:szCs w:val="28"/>
          <w:lang w:val="en-US" w:eastAsia="zh-CN"/>
        </w:rPr>
      </w:pPr>
      <w:r>
        <w:rPr>
          <w:rFonts w:ascii="宋体" w:cs="宋体" w:eastAsia="宋体" w:hAnsi="宋体" w:hint="eastAsia"/>
          <w:b w:val="false"/>
          <w:bCs w:val="false"/>
          <w:sz w:val="28"/>
          <w:szCs w:val="28"/>
          <w:lang w:val="en-US" w:eastAsia="zh-CN"/>
        </w:rPr>
        <w:t xml:space="preserve">                              2017年3月18日</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right="0" w:rightChars="0"/>
        <w:jc w:val="both"/>
        <w:textAlignment w:val="auto"/>
        <w:outlineLvl w:val="9"/>
        <w:rPr>
          <w:rFonts w:ascii="宋体" w:hAnsi="宋体" w:hint="eastAsia"/>
          <w:b w:val="false"/>
          <w:bCs w:val="false"/>
          <w:sz w:val="24"/>
          <w:szCs w:val="24"/>
          <w:lang w:val="en-US" w:eastAsia="zh-CN"/>
        </w:rPr>
      </w:pP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right="0" w:rightChars="0"/>
        <w:jc w:val="both"/>
        <w:textAlignment w:val="auto"/>
        <w:outlineLvl w:val="9"/>
        <w:rPr>
          <w:rFonts w:ascii="宋体" w:hAnsi="宋体" w:hint="eastAsia"/>
          <w:b/>
          <w:bCs/>
          <w:sz w:val="28"/>
          <w:szCs w:val="28"/>
          <w:lang w:val="en-US" w:eastAsia="zh-CN"/>
        </w:rPr>
      </w:pP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right="0" w:rightChars="0"/>
        <w:jc w:val="both"/>
        <w:textAlignment w:val="auto"/>
        <w:outlineLvl w:val="9"/>
        <w:rPr>
          <w:rFonts w:ascii="宋体" w:hAnsi="宋体" w:hint="eastAsia"/>
          <w:b/>
          <w:bCs/>
          <w:sz w:val="28"/>
          <w:szCs w:val="28"/>
          <w:lang w:val="en-US" w:eastAsia="zh-CN"/>
        </w:rPr>
      </w:pPr>
    </w:p>
    <w:sectPr>
      <w:pgSz w:w="11906" w:h="16838" w:orient="portrait"/>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00"/>
    <w:family w:val="roman"/>
    <w:pitch w:val="variable"/>
    <w:sig w:usb0="20007A87" w:usb1="80000000" w:usb2="00000008" w:usb3="00000000" w:csb0="000001FF" w:csb1="00000000"/>
  </w:font>
  <w:font w:name="宋体">
    <w:altName w:val="宋体"/>
    <w:panose1 w:val="02010600030001010101"/>
    <w:charset w:val="7a"/>
    <w:family w:val="auto"/>
    <w:pitch w:val="default"/>
    <w:sig w:usb0="00000003" w:usb1="288F0000" w:usb2="00000006" w:usb3="00000000" w:csb0="00040001" w:csb1="00000000"/>
  </w:font>
  <w:font w:name="Wingdings">
    <w:altName w:val="Wingdings"/>
    <w:panose1 w:val="05000000000000000000"/>
    <w:charset w:val="02"/>
    <w:family w:val="auto"/>
    <w:pitch w:val="default"/>
    <w:sig w:usb0="00000000" w:usb1="00000000" w:usb2="00000000" w:usb3="00000000" w:csb0="80000000" w:csb1="00000000"/>
  </w:font>
  <w:font w:name="Arial">
    <w:altName w:val="Arial"/>
    <w:panose1 w:val="020b0604020002020204"/>
    <w:charset w:val="01"/>
    <w:family w:val="swiss"/>
    <w:pitch w:val="default"/>
    <w:sig w:usb0="E0002AFF" w:usb1="C0007843" w:usb2="00000009" w:usb3="00000000" w:csb0="400001FF" w:csb1="FFFF0000"/>
  </w:font>
  <w:font w:name="黑体">
    <w:altName w:val="黑体"/>
    <w:panose1 w:val="02010609060001010101"/>
    <w:charset w:val="86"/>
    <w:family w:val="auto"/>
    <w:pitch w:val="default"/>
    <w:sig w:usb0="800002BF" w:usb1="38CF7CFA" w:usb2="00000016" w:usb3="00000000" w:csb0="00040001" w:csb1="00000000"/>
  </w:font>
  <w:font w:name="Courier New">
    <w:altName w:val="Courier New"/>
    <w:panose1 w:val="02070309020002020404"/>
    <w:charset w:val="01"/>
    <w:family w:val="modern"/>
    <w:pitch w:val="default"/>
    <w:sig w:usb0="E0002AFF" w:usb1="C0007843" w:usb2="00000009" w:usb3="00000000" w:csb0="400001FF" w:csb1="FFFF0000"/>
  </w:font>
  <w:font w:name="Symbol">
    <w:altName w:val="Symbol"/>
    <w:panose1 w:val="05050102010007020507"/>
    <w:charset w:val="02"/>
    <w:family w:val="roman"/>
    <w:pitch w:val="default"/>
    <w:sig w:usb0="00000000" w:usb1="00000000" w:usb2="00000000" w:usb3="00000000" w:csb0="80000000" w:csb1="00000000"/>
  </w:font>
  <w:font w:name="Cambria">
    <w:altName w:val="Cambria"/>
    <w:panose1 w:val="020405030500040a0204"/>
    <w:charset w:val="00"/>
    <w:family w:val="roman"/>
    <w:pitch w:val="default"/>
    <w:sig w:usb0="E00002FF" w:usb1="4000045F" w:usb2="00000000" w:usb3="00000000" w:csb0="2000019F" w:csb1="00000000"/>
  </w:font>
  <w:font w:name="Calibri">
    <w:altName w:val="Calibri"/>
    <w:panose1 w:val="020f0502020002030204"/>
    <w:charset w:val="00"/>
    <w:family w:val="swiss"/>
    <w:pitch w:val="default"/>
    <w:sig w:usb0="E10002FF" w:usb1="4000ACFF" w:usb2="00000009" w:usb3="00000000" w:csb0="2000019F" w:csb1="00000000"/>
  </w:font>
  <w:font w:name="仿宋">
    <w:altName w:val="仿宋"/>
    <w:panose1 w:val="02010609060001010101"/>
    <w:charset w:val="86"/>
    <w:family w:val="auto"/>
    <w:pitch w:val="default"/>
    <w:sig w:usb0="800002BF" w:usb1="38CF7CFA" w:usb2="00000016" w:usb3="00000000" w:csb0="00040001" w:csb1="00000000"/>
  </w:font>
  <w:font w:name="微软雅黑">
    <w:altName w:val="微软雅黑"/>
    <w:panose1 w:val="020b0503020002020204"/>
    <w:charset w:val="86"/>
    <w:family w:val="auto"/>
    <w:pitch w:val="default"/>
    <w:sig w:usb0="80000287" w:usb1="280F3C52" w:usb2="00000016" w:usb3="00000000" w:csb0="0004001F" w:csb1="00000000"/>
  </w:font>
  <w:font w:name="微软雅黑 Light">
    <w:altName w:val="黑体"/>
    <w:panose1 w:val="020b0502040002020203"/>
    <w:charset w:val="86"/>
    <w:family w:val="auto"/>
    <w:pitch w:val="default"/>
    <w:sig w:usb0="00000000" w:usb1="00000000" w:usb2="00000016" w:usb3="00000000" w:csb0="0004000F" w:csb1="00000000"/>
  </w:font>
  <w:font w:name="Tahoma">
    <w:altName w:val="Tahoma"/>
    <w:panose1 w:val="020b0604030005040204"/>
    <w:charset w:val="00"/>
    <w:family w:val="swiss"/>
    <w:pitch w:val="default"/>
    <w:sig w:usb0="E1002EFF" w:usb1="C000605B" w:usb2="00000029" w:usb3="00000000" w:csb0="200101FF" w:csb1="20280000"/>
  </w:font>
  <w:font w:name="楷体">
    <w:altName w:val="楷体"/>
    <w:panose1 w:val="020106090600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58CCCF78"/>
    <w:lvl w:ilvl="0">
      <w:start w:val="3"/>
      <w:numFmt w:val="chineseCounting"/>
      <w:suff w:val="nothing"/>
      <w:lvlText w:val="%1、"/>
      <w:lvlJc w:val="left"/>
      <w:pPr/>
    </w:lvl>
  </w:abstractNum>
  <w:abstractNum w:abstractNumId="1">
    <w:nsid w:val="00000001"/>
    <w:multiLevelType w:val="singleLevel"/>
    <w:tmpl w:val="58CCD38B"/>
    <w:lvl w:ilvl="0">
      <w:start w:val="7"/>
      <w:numFmt w:val="chineseCounting"/>
      <w:suff w:val="nothing"/>
      <w:lvlText w:val="%1、"/>
      <w:lvlJc w:val="left"/>
      <w:pPr/>
    </w:lvl>
  </w:abstractNum>
  <w:num w:numId="1">
    <w:abstractNumId w:val="0"/>
  </w:num>
  <w:num w:numId="2">
    <w:abstractNumId w:val="1"/>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00"/>
  <w:embedSystemFonts/>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cumentProtection w:edit="none" w:enforcement="0"/>
  <w:defaultTabStop w:val="420"/>
  <w:drawingGridVerticalSpacing w:val="156"/>
  <w:displayHorizontalDrawingGridEvery w:val="1"/>
  <w:displayVerticalDrawingGridEvery w:val="1"/>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Times New Roman" w:cs="Times New Roman" w:eastAsia="宋体" w:hAnsi="Times New Roman"/>
      </w:rPr>
    </w:rPrDefault>
    <w:pPrDefault>
      <w:pPr/>
    </w:pPrDefault>
  </w:docDefaults>
  <w:style w:type="paragraph" w:default="1" w:styleId="style0">
    <w:name w:val="Normal"/>
    <w:next w:val="style0"/>
    <w:qFormat/>
    <w:uiPriority w:val="0"/>
    <w:pPr>
      <w:widowControl w:val="false"/>
      <w:jc w:val="both"/>
    </w:pPr>
    <w:rPr>
      <w:rFonts w:ascii="Calibri" w:cs="宋体" w:eastAsia="宋体" w:hAnsi="Calibri"/>
      <w:kern w:val="2"/>
      <w:sz w:val="21"/>
      <w:szCs w:val="22"/>
      <w:lang w:val="en-US" w:bidi="ar-SA" w:eastAsia="zh-CN"/>
    </w:rPr>
  </w:style>
  <w:style w:type="character" w:default="1" w:styleId="style65">
    <w:name w:val="Default Paragraph Font"/>
    <w:next w:val="style65"/>
    <w:uiPriority w:val="0"/>
  </w:style>
  <w:style w:type="table" w:default="1" w:styleId="style105">
    <w:name w:val="Normal Table"/>
    <w:next w:val="style105"/>
    <w:uiPriority w:val="0"/>
    <w:pPr/>
    <w:rPr/>
    <w:tblPr>
      <w:tblLayout w:type="fixed"/>
      <w:tblCellMar>
        <w:top w:w="0" w:type="dxa"/>
        <w:left w:w="108" w:type="dxa"/>
        <w:bottom w:w="0" w:type="dxa"/>
        <w:right w:w="108" w:type="dxa"/>
      </w:tblCellMar>
    </w:tblPr>
    <w:tcPr>
      <w:tcBorders/>
    </w:tcPr>
  </w:style>
  <w:style w:type="paragraph" w:customStyle="1" w:styleId="style4097">
    <w:name w:val="List Paragraph_9161505f-3955-44c1-86bf-8bf971ae3849"/>
    <w:basedOn w:val="style0"/>
    <w:next w:val="style4097"/>
    <w:qFormat/>
    <w:uiPriority w:val="34"/>
    <w:pPr>
      <w:ind w:firstLine="420" w:firstLineChars="200"/>
    </w:pPr>
    <w:rPr/>
  </w:style>
</w:styles>
</file>

<file path=word/_rels/document.xml.rels><?xml version="1.0" encoding="UTF-8"?>
<Relationships xmlns="http://schemas.openxmlformats.org/package/2006/relationships"><Relationship Id="rId2" Type="http://schemas.openxmlformats.org/officeDocument/2006/relationships/styles" Target="styles.xml"/><Relationship Id="rId3" Type="http://schemas.openxmlformats.org/officeDocument/2006/relationships/fontTable" Target="fontTable.xml"/><Relationship Id="rId5" Type="http://schemas.openxmlformats.org/officeDocument/2006/relationships/theme" Target="theme/theme1.xml"/><Relationship Id="rId6" Type="http://schemas.openxmlformats.org/officeDocument/2006/relationships/customXml" Target="../customXml/item1.xml"/><Relationship Id="rId1" Type="http://schemas.openxmlformats.org/officeDocument/2006/relationships/numbering" Target="numbering.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Words>920</Words>
  <Characters>959</Characters>
  <Application>WPS Office</Application>
  <DocSecurity>0</DocSecurity>
  <Paragraphs>44</Paragraphs>
  <ScaleCrop>false</ScaleCrop>
  <LinksUpToDate>false</LinksUpToDate>
  <CharactersWithSpaces>1077</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2017-03-18T05:37:00Z</dcterms:created>
  <dc:creator>Administrator</dc:creator>
  <lastModifiedBy>OPPO R9m</lastModifiedBy>
  <dcterms:modified xsi:type="dcterms:W3CDTF">2017-03-20T05:08:38Z</dcterms:modified>
  <revision>1</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