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64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6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经济系文艺部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闻杰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18297825689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20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心理剧大赛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20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反映校园生活——心理剧大赛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8"/>
              </w:rPr>
              <w:t>动目的</w:t>
            </w:r>
          </w:p>
        </w:tc>
        <w:tc>
          <w:tcPr>
            <w:tcW w:w="7204" w:type="dxa"/>
            <w:gridSpan w:val="7"/>
            <w:textDirection w:val="lrTb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通过心理的创造及演绎，为新时代的大学生提供一个表达内心情感的全新的表现形式，为正确认识心理健康问题提供一个全新的视角。更重要的是，通过学生自己创作心理剧，表演发生在他们身边的熟悉的，甚至是亲身经历的事，从中体验心理的细微变化。进而达到宣泄、释压和领悟其中道理的效果。以打破传统说教式的心理辅导。更好的引导学生自己发现问题，进而在要求解决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问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题时，提供及时恰当并富有成效的帮助和辅导。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642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10.10</w:t>
            </w:r>
            <w:r>
              <w:rPr>
                <w:b w:val="0"/>
                <w:bCs w:val="0"/>
                <w:sz w:val="21"/>
                <w:szCs w:val="21"/>
              </w:rPr>
              <w:t>～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12.1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一期致用礼堂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赞助申请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204" w:type="dxa"/>
            <w:gridSpan w:val="7"/>
            <w:textDirection w:val="lrTb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请柬，矿泉水，节目单，奖状，奖金，横幅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横幅、矿泉水：80元（横幅一条：50元；矿泉水15瓶：30元）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请柬、节目单：65元（请柬20份：40元；节目单50份：25元）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奖品奖状：310元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经费总计：455元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19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204" w:type="dxa"/>
            <w:gridSpan w:val="7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活动时间:十月十日～十二月一日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活动地点: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一期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致用礼堂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活动对象:全院大一新生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参赛形式:以专业为单位，自愿参加，每个专业出一～二个心理剧节目。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活动邀请嘉宾:学生会成员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主办单位:经济系学生会文艺部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19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204" w:type="dxa"/>
            <w:gridSpan w:val="7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通过前期的宣传，许多同学来报名参加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“心理剧大赛”活动</w:t>
            </w:r>
          </w:p>
          <w:p>
            <w:pPr>
              <w:numPr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2.活动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进行的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紧张而有序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现场气氛十分活跃</w:t>
            </w:r>
          </w:p>
          <w:p>
            <w:pPr>
              <w:numPr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3.展现我院学生积极向上的健康风貌，提高我院大学生综合素质和艺术修养，创造我院良好的文化氛围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ind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19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204" w:type="dxa"/>
            <w:gridSpan w:val="7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活动前期宣传：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线上宣传：①在QQ、微信、微博公众号等上进行活动宣传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②联系班干在各班班群进行活动宣传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线下宣传：①联系外联部、宣传部在全校进行宣传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②晚自习到各班级进行活动宣传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③下寝室宣传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④展板画报宣传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7A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001010101"/>
    <w:charset w:val="7A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27425ED3"/>
    <w:rsid w:val="2A2222A5"/>
    <w:rsid w:val="34C031CB"/>
    <w:rsid w:val="4A8272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Administrator</cp:lastModifiedBy>
  <dcterms:modified xsi:type="dcterms:W3CDTF">2017-03-18T12:21:27Z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